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5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C68F0" w:rsidRPr="00765002" w:rsidRDefault="006C68F0" w:rsidP="006C68F0">
      <w:pPr>
        <w:pStyle w:val="a7"/>
        <w:jc w:val="center"/>
        <w:rPr>
          <w:rFonts w:ascii="Times New Roman" w:hAnsi="Times New Roman" w:cs="Times New Roman"/>
        </w:rPr>
      </w:pPr>
      <w:r w:rsidRPr="00765002">
        <w:rPr>
          <w:rFonts w:ascii="Times New Roman" w:hAnsi="Times New Roman" w:cs="Times New Roman"/>
        </w:rPr>
        <w:t>МИНИСТЕРСТВО ОБРАЗОВАНИЯ</w:t>
      </w:r>
      <w:r w:rsidRPr="00765002">
        <w:rPr>
          <w:rFonts w:ascii="Times New Roman" w:hAnsi="Times New Roman" w:cs="Times New Roman"/>
          <w:shd w:val="clear" w:color="auto" w:fill="FFFFFF"/>
        </w:rPr>
        <w:t xml:space="preserve"> НОВОСИБИРСКОЙ ОБЛАСТИ</w:t>
      </w:r>
    </w:p>
    <w:p w:rsidR="006C68F0" w:rsidRPr="00765002" w:rsidRDefault="006C68F0" w:rsidP="006C68F0">
      <w:pPr>
        <w:pStyle w:val="a7"/>
        <w:jc w:val="center"/>
        <w:rPr>
          <w:rFonts w:ascii="Times New Roman" w:hAnsi="Times New Roman" w:cs="Times New Roman"/>
        </w:rPr>
      </w:pPr>
    </w:p>
    <w:p w:rsidR="006C68F0" w:rsidRPr="00765002" w:rsidRDefault="006C68F0" w:rsidP="006C68F0">
      <w:pPr>
        <w:pStyle w:val="a7"/>
        <w:jc w:val="center"/>
        <w:rPr>
          <w:rFonts w:ascii="Times New Roman" w:eastAsia="Calibri" w:hAnsi="Times New Roman" w:cs="Times New Roman"/>
        </w:rPr>
      </w:pPr>
      <w:r w:rsidRPr="00765002">
        <w:rPr>
          <w:rFonts w:ascii="Times New Roman" w:hAnsi="Times New Roman" w:cs="Times New Roman"/>
        </w:rPr>
        <w:t>Государственное бюджетное профессиональное  образовательное учреждение Новосибирской области «Новосибирский политехнический колледж»</w:t>
      </w:r>
    </w:p>
    <w:p w:rsidR="006C68F0" w:rsidRPr="00765002" w:rsidRDefault="006C68F0" w:rsidP="006C68F0">
      <w:pPr>
        <w:pStyle w:val="a7"/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57"/>
        <w:gridCol w:w="2586"/>
        <w:gridCol w:w="3977"/>
      </w:tblGrid>
      <w:tr w:rsidR="006C68F0" w:rsidRPr="00765002" w:rsidTr="000B6859">
        <w:tc>
          <w:tcPr>
            <w:tcW w:w="3857" w:type="dxa"/>
            <w:shd w:val="clear" w:color="auto" w:fill="auto"/>
          </w:tcPr>
          <w:p w:rsidR="006C68F0" w:rsidRPr="00765002" w:rsidRDefault="006C68F0" w:rsidP="000B6859">
            <w:pPr>
              <w:pStyle w:val="a7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РАССМОТРЕНО:</w:t>
            </w:r>
          </w:p>
          <w:p w:rsidR="006C68F0" w:rsidRPr="00765002" w:rsidRDefault="006C68F0" w:rsidP="000B6859">
            <w:pPr>
              <w:pStyle w:val="a7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на заседании ПЦК</w:t>
            </w:r>
          </w:p>
          <w:p w:rsidR="006C68F0" w:rsidRPr="00765002" w:rsidRDefault="006C68F0" w:rsidP="000B6859">
            <w:pPr>
              <w:pStyle w:val="a7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протокол №</w:t>
            </w:r>
            <w:r w:rsidR="0076391C">
              <w:rPr>
                <w:rFonts w:ascii="Times New Roman" w:hAnsi="Times New Roman" w:cs="Times New Roman"/>
                <w:u w:val="single"/>
              </w:rPr>
              <w:t>3</w:t>
            </w:r>
          </w:p>
          <w:p w:rsidR="006C68F0" w:rsidRPr="00765002" w:rsidRDefault="006C68F0" w:rsidP="000B6859">
            <w:pPr>
              <w:pStyle w:val="a7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 xml:space="preserve">от «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 xml:space="preserve">28 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»    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     20  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17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 г.</w:t>
            </w:r>
          </w:p>
          <w:p w:rsidR="006C68F0" w:rsidRPr="00765002" w:rsidRDefault="006C68F0" w:rsidP="000B6859">
            <w:pPr>
              <w:pStyle w:val="a7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2586" w:type="dxa"/>
            <w:shd w:val="clear" w:color="auto" w:fill="auto"/>
          </w:tcPr>
          <w:p w:rsidR="006C68F0" w:rsidRPr="00765002" w:rsidRDefault="006C68F0" w:rsidP="000B6859">
            <w:pPr>
              <w:pStyle w:val="a7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977" w:type="dxa"/>
            <w:shd w:val="clear" w:color="auto" w:fill="auto"/>
          </w:tcPr>
          <w:p w:rsidR="006C68F0" w:rsidRPr="00765002" w:rsidRDefault="006C68F0" w:rsidP="000B6859">
            <w:pPr>
              <w:pStyle w:val="a7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УТВЕРЖДАЮ:</w:t>
            </w:r>
          </w:p>
          <w:p w:rsidR="006C68F0" w:rsidRPr="00765002" w:rsidRDefault="006C68F0" w:rsidP="000B6859">
            <w:pPr>
              <w:pStyle w:val="a7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Зам. директора по У</w:t>
            </w:r>
            <w:r w:rsidR="00D16DBE">
              <w:rPr>
                <w:rFonts w:ascii="Times New Roman" w:hAnsi="Times New Roman" w:cs="Times New Roman"/>
                <w:u w:val="single"/>
              </w:rPr>
              <w:t>М</w:t>
            </w:r>
            <w:r w:rsidRPr="00765002">
              <w:rPr>
                <w:rFonts w:ascii="Times New Roman" w:hAnsi="Times New Roman" w:cs="Times New Roman"/>
                <w:u w:val="single"/>
              </w:rPr>
              <w:t>Р ГБПОУ НСО Новосибирский политехнический     колледж</w:t>
            </w:r>
          </w:p>
          <w:p w:rsidR="006C68F0" w:rsidRPr="00765002" w:rsidRDefault="006C68F0" w:rsidP="000B6859">
            <w:pPr>
              <w:pStyle w:val="a7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_______________</w:t>
            </w:r>
          </w:p>
          <w:p w:rsidR="006C68F0" w:rsidRPr="00765002" w:rsidRDefault="00A727B2" w:rsidP="000B6859">
            <w:pPr>
              <w:pStyle w:val="a7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6C68F0" w:rsidRPr="00765002">
              <w:rPr>
                <w:rFonts w:ascii="Times New Roman" w:hAnsi="Times New Roman" w:cs="Times New Roman"/>
                <w:u w:val="single"/>
              </w:rPr>
              <w:t xml:space="preserve">« </w:t>
            </w:r>
            <w:r w:rsidR="006C68F0" w:rsidRPr="00765002">
              <w:rPr>
                <w:rFonts w:ascii="Times New Roman" w:hAnsi="Times New Roman" w:cs="Times New Roman"/>
                <w:i/>
                <w:iCs/>
                <w:u w:val="single"/>
              </w:rPr>
              <w:t>28</w:t>
            </w:r>
            <w:r w:rsidR="006C68F0" w:rsidRPr="00765002">
              <w:rPr>
                <w:rFonts w:ascii="Times New Roman" w:hAnsi="Times New Roman" w:cs="Times New Roman"/>
                <w:u w:val="single"/>
              </w:rPr>
              <w:t xml:space="preserve">  »    </w:t>
            </w:r>
            <w:r w:rsidR="006C68F0" w:rsidRPr="00765002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="006C68F0" w:rsidRPr="00765002">
              <w:rPr>
                <w:rFonts w:ascii="Times New Roman" w:hAnsi="Times New Roman" w:cs="Times New Roman"/>
                <w:u w:val="single"/>
              </w:rPr>
              <w:t xml:space="preserve">     20  </w:t>
            </w:r>
            <w:r w:rsidR="006C68F0" w:rsidRPr="00765002">
              <w:rPr>
                <w:rFonts w:ascii="Times New Roman" w:hAnsi="Times New Roman" w:cs="Times New Roman"/>
                <w:i/>
                <w:iCs/>
                <w:u w:val="single"/>
              </w:rPr>
              <w:t xml:space="preserve">17 </w:t>
            </w:r>
            <w:r w:rsidR="006C68F0" w:rsidRPr="00765002">
              <w:rPr>
                <w:rFonts w:ascii="Times New Roman" w:hAnsi="Times New Roman" w:cs="Times New Roman"/>
                <w:u w:val="single"/>
              </w:rPr>
              <w:t xml:space="preserve">   г.</w:t>
            </w:r>
          </w:p>
          <w:p w:rsidR="006C68F0" w:rsidRPr="00765002" w:rsidRDefault="006C68F0" w:rsidP="000B6859">
            <w:pPr>
              <w:pStyle w:val="a7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:rsidR="00E6026C" w:rsidRDefault="00E6026C">
      <w:pPr>
        <w:pStyle w:val="30"/>
        <w:shd w:val="clear" w:color="auto" w:fill="auto"/>
        <w:spacing w:after="510" w:line="260" w:lineRule="exact"/>
        <w:ind w:right="400"/>
        <w:rPr>
          <w:rStyle w:val="31"/>
          <w:b/>
          <w:bCs/>
        </w:rPr>
      </w:pPr>
    </w:p>
    <w:p w:rsidR="00E6026C" w:rsidRDefault="00E6026C">
      <w:pPr>
        <w:pStyle w:val="30"/>
        <w:shd w:val="clear" w:color="auto" w:fill="auto"/>
        <w:spacing w:after="510" w:line="260" w:lineRule="exact"/>
        <w:ind w:right="400"/>
        <w:rPr>
          <w:rStyle w:val="31"/>
          <w:b/>
          <w:bCs/>
        </w:rPr>
      </w:pPr>
    </w:p>
    <w:p w:rsidR="00B87863" w:rsidRDefault="00FC2EB1" w:rsidP="00B87863">
      <w:pPr>
        <w:pStyle w:val="a7"/>
        <w:jc w:val="center"/>
        <w:rPr>
          <w:rStyle w:val="31"/>
          <w:rFonts w:eastAsia="Microsoft Sans Serif"/>
          <w:b w:val="0"/>
          <w:bCs w:val="0"/>
        </w:rPr>
      </w:pPr>
      <w:r>
        <w:rPr>
          <w:rStyle w:val="31"/>
          <w:rFonts w:eastAsia="Microsoft Sans Serif"/>
        </w:rPr>
        <w:t>РАБОЧАЯ ПРОГРАММА</w:t>
      </w:r>
    </w:p>
    <w:p w:rsidR="00BC62BE" w:rsidRDefault="00FC2EB1" w:rsidP="00B87863">
      <w:pPr>
        <w:pStyle w:val="a7"/>
        <w:jc w:val="center"/>
      </w:pPr>
      <w:r>
        <w:rPr>
          <w:rStyle w:val="31"/>
          <w:rFonts w:eastAsia="Microsoft Sans Serif"/>
        </w:rPr>
        <w:t>УЧЕБНОЙ ДИСЦИПЛИНЫ</w:t>
      </w:r>
    </w:p>
    <w:p w:rsidR="00BC62BE" w:rsidRDefault="00FC2EB1">
      <w:pPr>
        <w:pStyle w:val="10"/>
        <w:keepNext/>
        <w:keepLines/>
        <w:shd w:val="clear" w:color="auto" w:fill="auto"/>
        <w:spacing w:before="0" w:after="990" w:line="360" w:lineRule="exact"/>
        <w:ind w:right="400"/>
      </w:pPr>
      <w:bookmarkStart w:id="0" w:name="bookmark0"/>
      <w:r>
        <w:rPr>
          <w:rStyle w:val="11"/>
          <w:b/>
          <w:bCs/>
        </w:rPr>
        <w:t xml:space="preserve">ОП.04 </w:t>
      </w:r>
      <w:bookmarkStart w:id="1" w:name="_Hlk70495557"/>
      <w:r>
        <w:rPr>
          <w:rStyle w:val="11"/>
          <w:b/>
          <w:bCs/>
        </w:rPr>
        <w:t>ТЕХНИЧЕСКАЯ МЕХАНИКА</w:t>
      </w:r>
      <w:bookmarkEnd w:id="0"/>
    </w:p>
    <w:p w:rsidR="006C68F0" w:rsidRPr="00765002" w:rsidRDefault="006C68F0" w:rsidP="006C68F0">
      <w:pPr>
        <w:ind w:left="23"/>
        <w:jc w:val="center"/>
        <w:rPr>
          <w:rFonts w:ascii="Times New Roman" w:hAnsi="Times New Roman" w:cs="Times New Roman"/>
        </w:rPr>
      </w:pPr>
      <w:r w:rsidRPr="00765002">
        <w:rPr>
          <w:rFonts w:ascii="Times New Roman" w:hAnsi="Times New Roman" w:cs="Times New Roman"/>
        </w:rPr>
        <w:t>Специальность</w:t>
      </w:r>
    </w:p>
    <w:p w:rsidR="006C68F0" w:rsidRPr="00765002" w:rsidRDefault="006C68F0" w:rsidP="006C68F0">
      <w:pPr>
        <w:pStyle w:val="a7"/>
        <w:jc w:val="center"/>
        <w:rPr>
          <w:rFonts w:ascii="Times New Roman" w:hAnsi="Times New Roman" w:cs="Times New Roman"/>
        </w:rPr>
      </w:pPr>
      <w:r w:rsidRPr="00765002">
        <w:rPr>
          <w:rFonts w:ascii="Times New Roman" w:hAnsi="Times New Roman" w:cs="Times New Roman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6C68F0" w:rsidRPr="00765002" w:rsidRDefault="006C68F0" w:rsidP="006C68F0">
      <w:pPr>
        <w:ind w:left="23"/>
        <w:jc w:val="center"/>
        <w:rPr>
          <w:rFonts w:ascii="Times New Roman" w:hAnsi="Times New Roman" w:cs="Times New Roman"/>
          <w:vertAlign w:val="superscript"/>
        </w:rPr>
      </w:pPr>
      <w:r w:rsidRPr="00765002">
        <w:rPr>
          <w:rFonts w:ascii="Times New Roman" w:hAnsi="Times New Roman" w:cs="Times New Roman"/>
          <w:vertAlign w:val="superscript"/>
        </w:rPr>
        <w:t>(код и наименование специальности)</w:t>
      </w:r>
    </w:p>
    <w:p w:rsidR="006C68F0" w:rsidRPr="00765002" w:rsidRDefault="006C68F0" w:rsidP="006C68F0">
      <w:pPr>
        <w:ind w:left="23"/>
        <w:jc w:val="center"/>
        <w:rPr>
          <w:rFonts w:ascii="Times New Roman" w:hAnsi="Times New Roman" w:cs="Times New Roman"/>
          <w:bCs/>
        </w:rPr>
      </w:pPr>
    </w:p>
    <w:p w:rsidR="006C68F0" w:rsidRPr="00765002" w:rsidRDefault="006C68F0" w:rsidP="006C68F0">
      <w:pPr>
        <w:ind w:left="23"/>
        <w:jc w:val="center"/>
        <w:rPr>
          <w:rFonts w:ascii="Times New Roman" w:hAnsi="Times New Roman" w:cs="Times New Roman"/>
          <w:bCs/>
        </w:rPr>
      </w:pPr>
    </w:p>
    <w:p w:rsidR="006C68F0" w:rsidRPr="00765002" w:rsidRDefault="006C68F0" w:rsidP="006C68F0">
      <w:pPr>
        <w:ind w:left="23"/>
        <w:jc w:val="center"/>
        <w:rPr>
          <w:rFonts w:ascii="Times New Roman" w:hAnsi="Times New Roman" w:cs="Times New Roman"/>
          <w:bCs/>
        </w:rPr>
      </w:pPr>
      <w:r w:rsidRPr="00765002">
        <w:rPr>
          <w:rFonts w:ascii="Times New Roman" w:hAnsi="Times New Roman" w:cs="Times New Roman"/>
          <w:bCs/>
        </w:rPr>
        <w:t>Программа подготовки</w:t>
      </w:r>
    </w:p>
    <w:p w:rsidR="006C68F0" w:rsidRPr="00765002" w:rsidRDefault="006C68F0" w:rsidP="006C68F0">
      <w:pPr>
        <w:ind w:left="2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  <w:lang w:bidi="ar-S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64DFA907" wp14:editId="73646168">
                <wp:simplePos x="0" y="0"/>
                <wp:positionH relativeFrom="column">
                  <wp:posOffset>2137410</wp:posOffset>
                </wp:positionH>
                <wp:positionV relativeFrom="paragraph">
                  <wp:posOffset>187959</wp:posOffset>
                </wp:positionV>
                <wp:extent cx="1933575" cy="0"/>
                <wp:effectExtent l="0" t="0" r="0" b="0"/>
                <wp:wrapNone/>
                <wp:docPr id="11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A0AB2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168.3pt;margin-top:14.8pt;width:152.25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"/>
            </w:pict>
          </mc:Fallback>
        </mc:AlternateContent>
      </w:r>
      <w:r w:rsidRPr="00765002">
        <w:rPr>
          <w:rFonts w:ascii="Times New Roman" w:hAnsi="Times New Roman" w:cs="Times New Roman"/>
          <w:bCs/>
          <w:sz w:val="28"/>
          <w:szCs w:val="28"/>
        </w:rPr>
        <w:t>базовая</w:t>
      </w:r>
    </w:p>
    <w:p w:rsidR="006C68F0" w:rsidRPr="00765002" w:rsidRDefault="006C68F0" w:rsidP="006C68F0">
      <w:pPr>
        <w:ind w:left="23"/>
        <w:jc w:val="center"/>
        <w:rPr>
          <w:rFonts w:ascii="Times New Roman" w:hAnsi="Times New Roman" w:cs="Times New Roman"/>
        </w:rPr>
      </w:pPr>
      <w:r w:rsidRPr="00765002">
        <w:rPr>
          <w:rFonts w:ascii="Times New Roman" w:hAnsi="Times New Roman" w:cs="Times New Roman"/>
        </w:rPr>
        <w:t>(базовая, углубленная)</w:t>
      </w:r>
    </w:p>
    <w:p w:rsidR="006C68F0" w:rsidRPr="00765002" w:rsidRDefault="006C68F0" w:rsidP="006C68F0">
      <w:pPr>
        <w:ind w:left="23"/>
        <w:jc w:val="center"/>
        <w:rPr>
          <w:rFonts w:ascii="Times New Roman" w:hAnsi="Times New Roman" w:cs="Times New Roman"/>
          <w:b/>
          <w:bCs/>
        </w:rPr>
      </w:pPr>
    </w:p>
    <w:p w:rsidR="006C68F0" w:rsidRPr="00765002" w:rsidRDefault="006C68F0" w:rsidP="006C68F0">
      <w:pPr>
        <w:ind w:left="23"/>
        <w:jc w:val="center"/>
        <w:rPr>
          <w:rFonts w:ascii="Times New Roman" w:hAnsi="Times New Roman" w:cs="Times New Roman"/>
          <w:bCs/>
        </w:rPr>
      </w:pPr>
      <w:r w:rsidRPr="00765002">
        <w:rPr>
          <w:rFonts w:ascii="Times New Roman" w:hAnsi="Times New Roman" w:cs="Times New Roman"/>
          <w:bCs/>
        </w:rPr>
        <w:t>Форма обучения</w:t>
      </w:r>
    </w:p>
    <w:p w:rsidR="006C68F0" w:rsidRPr="00765002" w:rsidRDefault="006C68F0" w:rsidP="006C68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bidi="ar-SA"/>
        </w:rPr>
        <mc:AlternateContent>
          <mc:Choice Requires="wps">
            <w:drawing>
              <wp:anchor distT="4294967293" distB="4294967293" distL="114300" distR="114300" simplePos="0" relativeHeight="251660288" behindDoc="0" locked="0" layoutInCell="1" allowOverlap="1" wp14:anchorId="6CF9DA40" wp14:editId="4836B2AD">
                <wp:simplePos x="0" y="0"/>
                <wp:positionH relativeFrom="column">
                  <wp:posOffset>2137410</wp:posOffset>
                </wp:positionH>
                <wp:positionV relativeFrom="paragraph">
                  <wp:posOffset>182244</wp:posOffset>
                </wp:positionV>
                <wp:extent cx="1933575" cy="0"/>
                <wp:effectExtent l="0" t="0" r="0" b="0"/>
                <wp:wrapNone/>
                <wp:docPr id="12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A6989D" id="Прямая со стрелкой 15" o:spid="_x0000_s1026" type="#_x0000_t32" style="position:absolute;margin-left:168.3pt;margin-top:14.35pt;width:152.25pt;height:0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"/>
            </w:pict>
          </mc:Fallback>
        </mc:AlternateContent>
      </w:r>
      <w:r w:rsidRPr="00765002">
        <w:rPr>
          <w:rFonts w:ascii="Times New Roman" w:hAnsi="Times New Roman" w:cs="Times New Roman"/>
          <w:bCs/>
          <w:sz w:val="28"/>
          <w:szCs w:val="28"/>
        </w:rPr>
        <w:t>очная</w:t>
      </w:r>
    </w:p>
    <w:p w:rsidR="006C68F0" w:rsidRPr="00765002" w:rsidRDefault="006C68F0" w:rsidP="006C68F0">
      <w:pPr>
        <w:rPr>
          <w:rFonts w:ascii="Times New Roman" w:hAnsi="Times New Roman" w:cs="Times New Roman"/>
        </w:rPr>
      </w:pPr>
    </w:p>
    <w:p w:rsidR="006C68F0" w:rsidRPr="00765002" w:rsidRDefault="006C68F0" w:rsidP="006C68F0">
      <w:pPr>
        <w:rPr>
          <w:rFonts w:ascii="Times New Roman" w:hAnsi="Times New Roman" w:cs="Times New Roman"/>
        </w:rPr>
      </w:pPr>
    </w:p>
    <w:p w:rsidR="006C68F0" w:rsidRPr="00765002" w:rsidRDefault="006C68F0" w:rsidP="006C68F0">
      <w:pPr>
        <w:rPr>
          <w:rFonts w:ascii="Times New Roman" w:hAnsi="Times New Roman" w:cs="Times New Roman"/>
        </w:rPr>
      </w:pPr>
    </w:p>
    <w:p w:rsidR="006C68F0" w:rsidRPr="00765002" w:rsidRDefault="006C68F0" w:rsidP="006C68F0">
      <w:pPr>
        <w:rPr>
          <w:rFonts w:ascii="Times New Roman" w:hAnsi="Times New Roman" w:cs="Times New Roman"/>
        </w:rPr>
      </w:pPr>
    </w:p>
    <w:p w:rsidR="006C68F0" w:rsidRPr="00765002" w:rsidRDefault="006C68F0" w:rsidP="006C68F0">
      <w:pPr>
        <w:rPr>
          <w:rFonts w:ascii="Times New Roman" w:hAnsi="Times New Roman" w:cs="Times New Roman"/>
        </w:rPr>
      </w:pPr>
    </w:p>
    <w:p w:rsidR="006C68F0" w:rsidRPr="00765002" w:rsidRDefault="006C68F0" w:rsidP="006C68F0">
      <w:pPr>
        <w:rPr>
          <w:rFonts w:ascii="Times New Roman" w:hAnsi="Times New Roman" w:cs="Times New Roman"/>
        </w:rPr>
      </w:pPr>
    </w:p>
    <w:p w:rsidR="006C68F0" w:rsidRPr="00765002" w:rsidRDefault="006C68F0" w:rsidP="006C68F0">
      <w:pPr>
        <w:rPr>
          <w:rFonts w:ascii="Times New Roman" w:hAnsi="Times New Roman" w:cs="Times New Roman"/>
        </w:rPr>
      </w:pPr>
    </w:p>
    <w:p w:rsidR="006C68F0" w:rsidRPr="00765002" w:rsidRDefault="006C68F0" w:rsidP="006C68F0">
      <w:pPr>
        <w:rPr>
          <w:rFonts w:ascii="Times New Roman" w:hAnsi="Times New Roman" w:cs="Times New Roman"/>
        </w:rPr>
      </w:pPr>
    </w:p>
    <w:p w:rsidR="006C68F0" w:rsidRPr="006C68F0" w:rsidRDefault="006C68F0" w:rsidP="006C68F0">
      <w:pPr>
        <w:rPr>
          <w:rFonts w:ascii="Times New Roman" w:hAnsi="Times New Roman" w:cs="Times New Roman"/>
        </w:rPr>
      </w:pPr>
    </w:p>
    <w:p w:rsidR="00BC62BE" w:rsidRDefault="006C68F0">
      <w:pPr>
        <w:pStyle w:val="30"/>
        <w:shd w:val="clear" w:color="auto" w:fill="auto"/>
        <w:spacing w:line="260" w:lineRule="exact"/>
        <w:ind w:right="400"/>
      </w:pPr>
      <w:r w:rsidRPr="006C68F0">
        <w:rPr>
          <w:b w:val="0"/>
          <w:bCs w:val="0"/>
        </w:rPr>
        <w:t>Новосибирск 2018</w:t>
      </w:r>
      <w:bookmarkEnd w:id="1"/>
      <w:r w:rsidR="00FC2EB1">
        <w:br w:type="page"/>
      </w:r>
    </w:p>
    <w:p w:rsidR="006C68F0" w:rsidRPr="00765002" w:rsidRDefault="006C68F0" w:rsidP="006C68F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70495618"/>
      <w:r w:rsidRPr="00765002">
        <w:rPr>
          <w:rFonts w:ascii="Times New Roman" w:hAnsi="Times New Roman" w:cs="Times New Roman"/>
          <w:sz w:val="28"/>
          <w:szCs w:val="28"/>
        </w:rPr>
        <w:lastRenderedPageBreak/>
        <w:t>Рабочая программа предназначена для преподавания общепрофессиональной дисциплины обязательной части профессионального цикла студентам очной формы обучения специальности 13.02.11 «Техническая эксплуатация и обслуживание электрического и электромеханического оборудования (по отраслям)».</w:t>
      </w:r>
    </w:p>
    <w:p w:rsidR="006C68F0" w:rsidRPr="00765002" w:rsidRDefault="006C68F0" w:rsidP="006C68F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sz w:val="28"/>
          <w:szCs w:val="28"/>
        </w:rPr>
        <w:t>Рабочая программа составлена с учетом Федерального государственного образовательного стандарта среднего профессионального образования по специальности 13.02.11 «Техническая эксплуатация и обслуживание электрического и электромеханического оборудования (по отраслям)» утвержденного приказом Министерства образования и науки Российской Федерации от "9" декабря 2016 г. №1547.</w:t>
      </w:r>
    </w:p>
    <w:p w:rsidR="006C68F0" w:rsidRPr="00765002" w:rsidRDefault="006C68F0" w:rsidP="006C68F0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6C68F0" w:rsidRPr="00765002" w:rsidRDefault="006C68F0" w:rsidP="006C68F0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6C68F0" w:rsidRPr="00765002" w:rsidRDefault="006C68F0" w:rsidP="006C68F0">
      <w:pPr>
        <w:ind w:left="709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sz w:val="28"/>
          <w:szCs w:val="28"/>
        </w:rPr>
        <w:t xml:space="preserve">Составитель – </w:t>
      </w:r>
      <w:r w:rsidR="00A727B2">
        <w:rPr>
          <w:rFonts w:ascii="Times New Roman" w:hAnsi="Times New Roman" w:cs="Times New Roman"/>
          <w:sz w:val="28"/>
          <w:szCs w:val="28"/>
        </w:rPr>
        <w:t>Нургали А.А.</w:t>
      </w:r>
    </w:p>
    <w:bookmarkEnd w:id="2"/>
    <w:p w:rsidR="006C68F0" w:rsidRPr="00823830" w:rsidRDefault="006C68F0" w:rsidP="006C68F0">
      <w:pPr>
        <w:pStyle w:val="80"/>
        <w:shd w:val="clear" w:color="auto" w:fill="auto"/>
        <w:spacing w:line="200" w:lineRule="exact"/>
        <w:ind w:left="3480"/>
        <w:sectPr w:rsidR="006C68F0" w:rsidRPr="00823830" w:rsidSect="00B83EB4">
          <w:footerReference w:type="default" r:id="rId7"/>
          <w:pgSz w:w="11900" w:h="16840"/>
          <w:pgMar w:top="1431" w:right="701" w:bottom="1431" w:left="567" w:header="0" w:footer="3" w:gutter="0"/>
          <w:cols w:space="720"/>
          <w:noEndnote/>
          <w:docGrid w:linePitch="360"/>
        </w:sectPr>
      </w:pPr>
    </w:p>
    <w:p w:rsidR="006C68F0" w:rsidRDefault="006C68F0" w:rsidP="006C68F0">
      <w:pPr>
        <w:rPr>
          <w:sz w:val="2"/>
          <w:szCs w:val="2"/>
        </w:rPr>
        <w:sectPr w:rsidR="006C68F0">
          <w:type w:val="continuous"/>
          <w:pgSz w:w="11900" w:h="16840"/>
          <w:pgMar w:top="1147" w:right="531" w:bottom="465" w:left="171" w:header="0" w:footer="3" w:gutter="0"/>
          <w:cols w:space="720"/>
          <w:noEndnote/>
          <w:docGrid w:linePitch="360"/>
        </w:sectPr>
      </w:pPr>
    </w:p>
    <w:p w:rsidR="00BC62BE" w:rsidRDefault="00FC2EB1">
      <w:pPr>
        <w:pStyle w:val="101"/>
        <w:shd w:val="clear" w:color="auto" w:fill="auto"/>
        <w:spacing w:after="531" w:line="280" w:lineRule="exact"/>
        <w:ind w:left="180"/>
      </w:pPr>
      <w:r>
        <w:lastRenderedPageBreak/>
        <w:t>СОДЕРЖАНИЕ</w:t>
      </w:r>
    </w:p>
    <w:p w:rsidR="00BC62BE" w:rsidRDefault="00FC2EB1">
      <w:pPr>
        <w:pStyle w:val="20"/>
        <w:numPr>
          <w:ilvl w:val="0"/>
          <w:numId w:val="1"/>
        </w:numPr>
        <w:shd w:val="clear" w:color="auto" w:fill="auto"/>
        <w:tabs>
          <w:tab w:val="left" w:pos="8134"/>
        </w:tabs>
        <w:spacing w:before="0" w:after="176" w:line="280" w:lineRule="exact"/>
        <w:ind w:firstLine="0"/>
      </w:pPr>
      <w:r>
        <w:fldChar w:fldCharType="begin"/>
      </w:r>
      <w:r>
        <w:instrText xml:space="preserve"> TOC \o "1-5" \h \z </w:instrText>
      </w:r>
      <w:r>
        <w:fldChar w:fldCharType="separate"/>
      </w:r>
      <w:hyperlink w:anchor="bookmark1" w:tooltip="Current Document">
        <w:r>
          <w:t xml:space="preserve"> ПАСПОРТ ПРОГРАММЫ УЧЕБНОЙ ДИСЦИПЛИНЫ</w:t>
        </w:r>
        <w:r>
          <w:tab/>
          <w:t>4</w:t>
        </w:r>
      </w:hyperlink>
    </w:p>
    <w:p w:rsidR="00BC62BE" w:rsidRDefault="0019776F">
      <w:pPr>
        <w:pStyle w:val="20"/>
        <w:numPr>
          <w:ilvl w:val="0"/>
          <w:numId w:val="1"/>
        </w:numPr>
        <w:shd w:val="clear" w:color="auto" w:fill="auto"/>
        <w:tabs>
          <w:tab w:val="left" w:pos="341"/>
          <w:tab w:val="left" w:pos="8134"/>
        </w:tabs>
        <w:spacing w:before="0" w:after="0" w:line="274" w:lineRule="exact"/>
        <w:ind w:firstLine="0"/>
      </w:pPr>
      <w:hyperlink w:anchor="bookmark5" w:tooltip="Current Document">
        <w:r w:rsidR="00FC2EB1">
          <w:t>СТРУКТУРА И СОДЕРЖАНИЕ УЧЕБНОЙ</w:t>
        </w:r>
        <w:r w:rsidR="00FC2EB1">
          <w:tab/>
          <w:t>6</w:t>
        </w:r>
      </w:hyperlink>
    </w:p>
    <w:p w:rsidR="00BC62BE" w:rsidRDefault="00FC2EB1">
      <w:pPr>
        <w:pStyle w:val="20"/>
        <w:shd w:val="clear" w:color="auto" w:fill="auto"/>
        <w:spacing w:before="0" w:after="244" w:line="274" w:lineRule="exact"/>
        <w:ind w:left="440" w:firstLine="0"/>
        <w:jc w:val="left"/>
      </w:pPr>
      <w:r>
        <w:t>ДИСЦИПЛИНЫ</w:t>
      </w:r>
    </w:p>
    <w:p w:rsidR="00BC62BE" w:rsidRDefault="0019776F">
      <w:pPr>
        <w:pStyle w:val="20"/>
        <w:numPr>
          <w:ilvl w:val="0"/>
          <w:numId w:val="1"/>
        </w:numPr>
        <w:shd w:val="clear" w:color="auto" w:fill="auto"/>
        <w:tabs>
          <w:tab w:val="left" w:pos="341"/>
          <w:tab w:val="left" w:pos="8134"/>
        </w:tabs>
        <w:spacing w:before="0" w:after="0" w:line="269" w:lineRule="exact"/>
        <w:ind w:firstLine="0"/>
      </w:pPr>
      <w:hyperlink w:anchor="bookmark6" w:tooltip="Current Document">
        <w:r w:rsidR="00FC2EB1">
          <w:t>УСЛОВИЯ РЕАЛИЗАЦИИ ПРОГРАММЫ УЧЕБНОЙ</w:t>
        </w:r>
        <w:r w:rsidR="00FC2EB1">
          <w:tab/>
          <w:t>12</w:t>
        </w:r>
      </w:hyperlink>
    </w:p>
    <w:p w:rsidR="00BC62BE" w:rsidRDefault="00FC2EB1">
      <w:pPr>
        <w:pStyle w:val="20"/>
        <w:shd w:val="clear" w:color="auto" w:fill="auto"/>
        <w:spacing w:before="0" w:after="236" w:line="269" w:lineRule="exact"/>
        <w:ind w:left="440" w:firstLine="0"/>
        <w:jc w:val="left"/>
      </w:pPr>
      <w:r>
        <w:t>ДИСЦИПЛИНЫ</w:t>
      </w:r>
    </w:p>
    <w:p w:rsidR="00BC62BE" w:rsidRDefault="00FC2EB1">
      <w:pPr>
        <w:pStyle w:val="20"/>
        <w:numPr>
          <w:ilvl w:val="0"/>
          <w:numId w:val="1"/>
        </w:numPr>
        <w:shd w:val="clear" w:color="auto" w:fill="auto"/>
        <w:tabs>
          <w:tab w:val="right" w:pos="7988"/>
        </w:tabs>
        <w:spacing w:before="0" w:after="235" w:line="274" w:lineRule="exact"/>
        <w:ind w:left="440"/>
        <w:jc w:val="left"/>
      </w:pPr>
      <w:r>
        <w:t xml:space="preserve"> КОНТРОЛЬ И ОЦЕНКА РЕЗУЛЬТАТОВ ОСВОЕНИЯ</w:t>
      </w:r>
      <w:r>
        <w:tab/>
        <w:t>14 УЧЕБНОЙ ДИСЦИПЛИНЫ</w:t>
      </w:r>
    </w:p>
    <w:p w:rsidR="00BC62BE" w:rsidRDefault="00FC2EB1">
      <w:pPr>
        <w:pStyle w:val="20"/>
        <w:numPr>
          <w:ilvl w:val="0"/>
          <w:numId w:val="1"/>
        </w:numPr>
        <w:shd w:val="clear" w:color="auto" w:fill="auto"/>
        <w:tabs>
          <w:tab w:val="left" w:pos="341"/>
          <w:tab w:val="left" w:pos="8134"/>
        </w:tabs>
        <w:spacing w:before="0" w:after="0" w:line="280" w:lineRule="exact"/>
        <w:ind w:firstLine="0"/>
        <w:sectPr w:rsidR="00BC62BE">
          <w:footerReference w:type="default" r:id="rId8"/>
          <w:pgSz w:w="11900" w:h="16840"/>
          <w:pgMar w:top="1162" w:right="985" w:bottom="1162" w:left="1444" w:header="0" w:footer="3" w:gutter="0"/>
          <w:cols w:space="720"/>
          <w:noEndnote/>
          <w:docGrid w:linePitch="360"/>
        </w:sectPr>
      </w:pPr>
      <w:r>
        <w:t>ТЕХНОЛОГИИ ФОРМИРОВАНИЯ ОК И ПК</w:t>
      </w:r>
      <w:r>
        <w:tab/>
      </w:r>
      <w:r>
        <w:rPr>
          <w:vertAlign w:val="superscript"/>
        </w:rPr>
        <w:t>15</w:t>
      </w:r>
      <w:r>
        <w:fldChar w:fldCharType="end"/>
      </w:r>
    </w:p>
    <w:p w:rsidR="00BC62BE" w:rsidRDefault="00E266BC" w:rsidP="00E266BC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2736"/>
        </w:tabs>
        <w:spacing w:after="337"/>
        <w:ind w:left="1701" w:right="2620"/>
        <w:jc w:val="center"/>
      </w:pPr>
      <w:bookmarkStart w:id="3" w:name="bookmark1"/>
      <w:r>
        <w:lastRenderedPageBreak/>
        <w:t>ПАСПОРТ ПРОГРАММЫ</w:t>
      </w:r>
      <w:r w:rsidR="00FC2EB1">
        <w:t>УЧЕБНОЙ ДИСЦИПЛИНЫ</w:t>
      </w:r>
      <w:bookmarkEnd w:id="3"/>
    </w:p>
    <w:p w:rsidR="00BC62BE" w:rsidRDefault="00FC2EB1">
      <w:pPr>
        <w:pStyle w:val="24"/>
        <w:shd w:val="clear" w:color="auto" w:fill="auto"/>
        <w:spacing w:before="0" w:after="212" w:line="280" w:lineRule="exact"/>
        <w:ind w:left="180"/>
      </w:pPr>
      <w:r>
        <w:t>Техническая механика</w:t>
      </w:r>
    </w:p>
    <w:p w:rsidR="00BC62BE" w:rsidRDefault="00FC2EB1">
      <w:pPr>
        <w:pStyle w:val="22"/>
        <w:keepNext/>
        <w:keepLines/>
        <w:numPr>
          <w:ilvl w:val="1"/>
          <w:numId w:val="2"/>
        </w:numPr>
        <w:shd w:val="clear" w:color="auto" w:fill="auto"/>
        <w:tabs>
          <w:tab w:val="left" w:pos="507"/>
        </w:tabs>
        <w:spacing w:after="304" w:line="280" w:lineRule="exact"/>
        <w:ind w:firstLine="0"/>
        <w:jc w:val="both"/>
      </w:pPr>
      <w:bookmarkStart w:id="4" w:name="bookmark2"/>
      <w:r>
        <w:t>Область применения программы</w:t>
      </w:r>
      <w:bookmarkEnd w:id="4"/>
    </w:p>
    <w:p w:rsidR="00BC62BE" w:rsidRDefault="00FC2EB1">
      <w:pPr>
        <w:pStyle w:val="24"/>
        <w:shd w:val="clear" w:color="auto" w:fill="auto"/>
        <w:spacing w:before="0" w:after="0" w:line="322" w:lineRule="exact"/>
        <w:ind w:right="220" w:firstLine="740"/>
        <w:jc w:val="both"/>
      </w:pPr>
      <w:r>
        <w:t>Программа учебной дисциплины является частью ППССЗ в соответствии с ФГОС по специальности СПО 13.02.11 Техническая эксплуатация и обслуживание электрического и электромеханического оборудования (по отраслям). 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специалистов электротехнического профиля.</w:t>
      </w:r>
    </w:p>
    <w:p w:rsidR="00BC62BE" w:rsidRDefault="00FC2EB1">
      <w:pPr>
        <w:pStyle w:val="101"/>
        <w:numPr>
          <w:ilvl w:val="1"/>
          <w:numId w:val="2"/>
        </w:numPr>
        <w:shd w:val="clear" w:color="auto" w:fill="auto"/>
        <w:tabs>
          <w:tab w:val="left" w:pos="744"/>
        </w:tabs>
        <w:spacing w:after="300" w:line="322" w:lineRule="exact"/>
        <w:jc w:val="both"/>
      </w:pPr>
      <w:r>
        <w:t xml:space="preserve">Место дисциплины в структуре основной профессиональной образовательной программы: </w:t>
      </w:r>
      <w:r>
        <w:rPr>
          <w:rStyle w:val="102"/>
        </w:rPr>
        <w:t>профессиональный цикл, общепрофессиональная дисциплина</w:t>
      </w:r>
    </w:p>
    <w:p w:rsidR="00BC62BE" w:rsidRDefault="00FC2EB1">
      <w:pPr>
        <w:pStyle w:val="22"/>
        <w:keepNext/>
        <w:keepLines/>
        <w:numPr>
          <w:ilvl w:val="1"/>
          <w:numId w:val="2"/>
        </w:numPr>
        <w:shd w:val="clear" w:color="auto" w:fill="auto"/>
        <w:tabs>
          <w:tab w:val="left" w:pos="541"/>
        </w:tabs>
        <w:spacing w:line="322" w:lineRule="exact"/>
        <w:ind w:firstLine="0"/>
      </w:pPr>
      <w:bookmarkStart w:id="5" w:name="bookmark3"/>
      <w:r>
        <w:t>Цели и задачи дисциплины - требования к результатам освоения дисциплины:</w:t>
      </w:r>
      <w:bookmarkEnd w:id="5"/>
    </w:p>
    <w:p w:rsidR="00BC62BE" w:rsidRDefault="00FC2EB1">
      <w:pPr>
        <w:pStyle w:val="24"/>
        <w:shd w:val="clear" w:color="auto" w:fill="auto"/>
        <w:spacing w:before="0" w:after="0" w:line="322" w:lineRule="exact"/>
        <w:jc w:val="both"/>
      </w:pPr>
      <w:r>
        <w:t>В результате освоения дисциплины обучающийся должен уметь:</w:t>
      </w:r>
    </w:p>
    <w:p w:rsidR="00BC62BE" w:rsidRDefault="00FC2EB1">
      <w:pPr>
        <w:pStyle w:val="24"/>
        <w:numPr>
          <w:ilvl w:val="0"/>
          <w:numId w:val="3"/>
        </w:numPr>
        <w:shd w:val="clear" w:color="auto" w:fill="auto"/>
        <w:tabs>
          <w:tab w:val="left" w:pos="272"/>
        </w:tabs>
        <w:spacing w:before="0" w:after="0" w:line="322" w:lineRule="exact"/>
        <w:jc w:val="both"/>
      </w:pPr>
      <w:r>
        <w:t>определять напряжения в конструкционных элементах;</w:t>
      </w:r>
    </w:p>
    <w:p w:rsidR="00BC62BE" w:rsidRDefault="00FC2EB1">
      <w:pPr>
        <w:pStyle w:val="24"/>
        <w:numPr>
          <w:ilvl w:val="0"/>
          <w:numId w:val="3"/>
        </w:numPr>
        <w:shd w:val="clear" w:color="auto" w:fill="auto"/>
        <w:tabs>
          <w:tab w:val="left" w:pos="272"/>
        </w:tabs>
        <w:spacing w:before="0" w:after="0" w:line="322" w:lineRule="exact"/>
        <w:jc w:val="both"/>
      </w:pPr>
      <w:r>
        <w:t>определять передаточное отношение;</w:t>
      </w:r>
    </w:p>
    <w:p w:rsidR="00BC62BE" w:rsidRDefault="00FC2EB1">
      <w:pPr>
        <w:pStyle w:val="24"/>
        <w:numPr>
          <w:ilvl w:val="0"/>
          <w:numId w:val="3"/>
        </w:numPr>
        <w:shd w:val="clear" w:color="auto" w:fill="auto"/>
        <w:tabs>
          <w:tab w:val="left" w:pos="277"/>
        </w:tabs>
        <w:spacing w:before="0" w:after="0" w:line="322" w:lineRule="exact"/>
        <w:jc w:val="left"/>
      </w:pPr>
      <w:r>
        <w:t>проводить расчет и проектировать детали и сборочные единицы общего назначения;</w:t>
      </w:r>
    </w:p>
    <w:p w:rsidR="00BC62BE" w:rsidRDefault="00FC2EB1">
      <w:pPr>
        <w:pStyle w:val="24"/>
        <w:numPr>
          <w:ilvl w:val="0"/>
          <w:numId w:val="3"/>
        </w:numPr>
        <w:shd w:val="clear" w:color="auto" w:fill="auto"/>
        <w:tabs>
          <w:tab w:val="left" w:pos="272"/>
        </w:tabs>
        <w:spacing w:before="0" w:after="0" w:line="322" w:lineRule="exact"/>
        <w:ind w:right="1500"/>
        <w:jc w:val="left"/>
      </w:pPr>
      <w:r>
        <w:t>проводить сборочно-разборочные работы в соответствии с характером соединений деталей и сборочных единиц;</w:t>
      </w:r>
    </w:p>
    <w:p w:rsidR="00BC62BE" w:rsidRDefault="00FC2EB1">
      <w:pPr>
        <w:pStyle w:val="24"/>
        <w:numPr>
          <w:ilvl w:val="0"/>
          <w:numId w:val="3"/>
        </w:numPr>
        <w:shd w:val="clear" w:color="auto" w:fill="auto"/>
        <w:tabs>
          <w:tab w:val="left" w:pos="272"/>
        </w:tabs>
        <w:spacing w:before="0" w:after="0" w:line="322" w:lineRule="exact"/>
        <w:jc w:val="both"/>
      </w:pPr>
      <w:r>
        <w:t>производить расчеты на сжатие, срез и смятие;</w:t>
      </w:r>
    </w:p>
    <w:p w:rsidR="00BC62BE" w:rsidRDefault="00FC2EB1">
      <w:pPr>
        <w:pStyle w:val="24"/>
        <w:numPr>
          <w:ilvl w:val="0"/>
          <w:numId w:val="3"/>
        </w:numPr>
        <w:shd w:val="clear" w:color="auto" w:fill="auto"/>
        <w:tabs>
          <w:tab w:val="left" w:pos="282"/>
        </w:tabs>
        <w:spacing w:before="0" w:after="0" w:line="322" w:lineRule="exact"/>
        <w:jc w:val="left"/>
      </w:pPr>
      <w:r>
        <w:t>производить расчеты элементов конструкций на прочность, жесткость и устойчивость;</w:t>
      </w:r>
    </w:p>
    <w:p w:rsidR="00BC62BE" w:rsidRDefault="00FC2EB1">
      <w:pPr>
        <w:pStyle w:val="24"/>
        <w:numPr>
          <w:ilvl w:val="0"/>
          <w:numId w:val="3"/>
        </w:numPr>
        <w:shd w:val="clear" w:color="auto" w:fill="auto"/>
        <w:tabs>
          <w:tab w:val="left" w:pos="272"/>
        </w:tabs>
        <w:spacing w:before="0" w:after="0" w:line="322" w:lineRule="exact"/>
        <w:jc w:val="both"/>
      </w:pPr>
      <w:r>
        <w:t>собирать конструкции из деталей по чертежам и схемам;</w:t>
      </w:r>
    </w:p>
    <w:p w:rsidR="00BC62BE" w:rsidRDefault="00FC2EB1">
      <w:pPr>
        <w:pStyle w:val="24"/>
        <w:numPr>
          <w:ilvl w:val="0"/>
          <w:numId w:val="3"/>
        </w:numPr>
        <w:shd w:val="clear" w:color="auto" w:fill="auto"/>
        <w:tabs>
          <w:tab w:val="left" w:pos="272"/>
        </w:tabs>
        <w:spacing w:before="0" w:after="0" w:line="322" w:lineRule="exact"/>
        <w:jc w:val="both"/>
      </w:pPr>
      <w:r>
        <w:t>читать кинематические схемы.</w:t>
      </w:r>
    </w:p>
    <w:p w:rsidR="00BC62BE" w:rsidRDefault="00FC2EB1">
      <w:pPr>
        <w:pStyle w:val="24"/>
        <w:shd w:val="clear" w:color="auto" w:fill="auto"/>
        <w:spacing w:before="0" w:after="0" w:line="322" w:lineRule="exact"/>
        <w:jc w:val="both"/>
      </w:pPr>
      <w:r>
        <w:t>В результате освоения дисциплины обучающийся должен знать:</w:t>
      </w:r>
    </w:p>
    <w:p w:rsidR="00BC62BE" w:rsidRDefault="00FC2EB1">
      <w:pPr>
        <w:pStyle w:val="24"/>
        <w:numPr>
          <w:ilvl w:val="0"/>
          <w:numId w:val="3"/>
        </w:numPr>
        <w:shd w:val="clear" w:color="auto" w:fill="auto"/>
        <w:tabs>
          <w:tab w:val="left" w:pos="272"/>
        </w:tabs>
        <w:spacing w:before="0" w:after="0" w:line="322" w:lineRule="exact"/>
        <w:jc w:val="both"/>
      </w:pPr>
      <w:r>
        <w:t>виды движений и преобразующие движения механизмы;</w:t>
      </w:r>
    </w:p>
    <w:p w:rsidR="00BC62BE" w:rsidRDefault="00FC2EB1">
      <w:pPr>
        <w:pStyle w:val="24"/>
        <w:numPr>
          <w:ilvl w:val="0"/>
          <w:numId w:val="3"/>
        </w:numPr>
        <w:shd w:val="clear" w:color="auto" w:fill="auto"/>
        <w:tabs>
          <w:tab w:val="left" w:pos="272"/>
        </w:tabs>
        <w:spacing w:before="0" w:after="0" w:line="322" w:lineRule="exact"/>
        <w:jc w:val="both"/>
      </w:pPr>
      <w:r>
        <w:t>виды износа и деформаций деталей и узлов;</w:t>
      </w:r>
    </w:p>
    <w:p w:rsidR="00BC62BE" w:rsidRDefault="00FC2EB1">
      <w:pPr>
        <w:pStyle w:val="24"/>
        <w:numPr>
          <w:ilvl w:val="0"/>
          <w:numId w:val="3"/>
        </w:numPr>
        <w:shd w:val="clear" w:color="auto" w:fill="auto"/>
        <w:tabs>
          <w:tab w:val="left" w:pos="272"/>
        </w:tabs>
        <w:spacing w:before="0" w:after="0" w:line="322" w:lineRule="exact"/>
        <w:jc w:val="left"/>
      </w:pPr>
      <w:r>
        <w:t>виды передач; их устройство, назначение, преимущества и недостатки, условные обозначения на схемах;</w:t>
      </w:r>
    </w:p>
    <w:p w:rsidR="00BC62BE" w:rsidRDefault="00FC2EB1">
      <w:pPr>
        <w:pStyle w:val="24"/>
        <w:numPr>
          <w:ilvl w:val="0"/>
          <w:numId w:val="3"/>
        </w:numPr>
        <w:shd w:val="clear" w:color="auto" w:fill="auto"/>
        <w:tabs>
          <w:tab w:val="left" w:pos="277"/>
        </w:tabs>
        <w:spacing w:before="0" w:after="0" w:line="322" w:lineRule="exact"/>
        <w:jc w:val="left"/>
      </w:pPr>
      <w:r>
        <w:t>кинематику механизмов, соединения деталей машин, механические передачи, виды и устройство передач;</w:t>
      </w:r>
    </w:p>
    <w:p w:rsidR="00BC62BE" w:rsidRDefault="00FC2EB1">
      <w:pPr>
        <w:pStyle w:val="24"/>
        <w:numPr>
          <w:ilvl w:val="0"/>
          <w:numId w:val="3"/>
        </w:numPr>
        <w:shd w:val="clear" w:color="auto" w:fill="auto"/>
        <w:tabs>
          <w:tab w:val="left" w:pos="277"/>
        </w:tabs>
        <w:spacing w:before="0" w:after="0" w:line="322" w:lineRule="exact"/>
        <w:jc w:val="left"/>
      </w:pPr>
      <w:r>
        <w:t>методику расчета конструкций на прочность, жесткость и устойчивость при различных видах деформации;</w:t>
      </w:r>
    </w:p>
    <w:p w:rsidR="00BC62BE" w:rsidRDefault="00FC2EB1">
      <w:pPr>
        <w:pStyle w:val="24"/>
        <w:numPr>
          <w:ilvl w:val="0"/>
          <w:numId w:val="3"/>
        </w:numPr>
        <w:shd w:val="clear" w:color="auto" w:fill="auto"/>
        <w:tabs>
          <w:tab w:val="left" w:pos="272"/>
        </w:tabs>
        <w:spacing w:before="0" w:after="0" w:line="322" w:lineRule="exact"/>
        <w:jc w:val="both"/>
      </w:pPr>
      <w:r>
        <w:t>методику расчета на сжатие, срез и смятие;</w:t>
      </w:r>
    </w:p>
    <w:p w:rsidR="00BC62BE" w:rsidRDefault="00FC2EB1">
      <w:pPr>
        <w:pStyle w:val="24"/>
        <w:numPr>
          <w:ilvl w:val="0"/>
          <w:numId w:val="3"/>
        </w:numPr>
        <w:shd w:val="clear" w:color="auto" w:fill="auto"/>
        <w:tabs>
          <w:tab w:val="left" w:pos="272"/>
        </w:tabs>
        <w:spacing w:before="0" w:after="0" w:line="322" w:lineRule="exact"/>
        <w:jc w:val="both"/>
      </w:pPr>
      <w:r>
        <w:t>назначение и классификацию подшипников;</w:t>
      </w:r>
    </w:p>
    <w:p w:rsidR="00BC62BE" w:rsidRDefault="00FC2EB1">
      <w:pPr>
        <w:pStyle w:val="24"/>
        <w:numPr>
          <w:ilvl w:val="0"/>
          <w:numId w:val="3"/>
        </w:numPr>
        <w:shd w:val="clear" w:color="auto" w:fill="auto"/>
        <w:tabs>
          <w:tab w:val="left" w:pos="272"/>
        </w:tabs>
        <w:spacing w:before="0" w:after="0" w:line="322" w:lineRule="exact"/>
        <w:jc w:val="both"/>
      </w:pPr>
      <w:r>
        <w:t>характер соединения основных сборочных единиц и деталей;</w:t>
      </w:r>
    </w:p>
    <w:p w:rsidR="00BC62BE" w:rsidRDefault="00FC2EB1">
      <w:pPr>
        <w:pStyle w:val="24"/>
        <w:numPr>
          <w:ilvl w:val="0"/>
          <w:numId w:val="3"/>
        </w:numPr>
        <w:shd w:val="clear" w:color="auto" w:fill="auto"/>
        <w:tabs>
          <w:tab w:val="left" w:pos="272"/>
        </w:tabs>
        <w:spacing w:before="0" w:after="0" w:line="322" w:lineRule="exact"/>
        <w:jc w:val="both"/>
      </w:pPr>
      <w:r>
        <w:t>основные типы смазочных устройств;</w:t>
      </w:r>
    </w:p>
    <w:p w:rsidR="00BC62BE" w:rsidRDefault="00FC2EB1">
      <w:pPr>
        <w:pStyle w:val="24"/>
        <w:numPr>
          <w:ilvl w:val="0"/>
          <w:numId w:val="3"/>
        </w:numPr>
        <w:shd w:val="clear" w:color="auto" w:fill="auto"/>
        <w:tabs>
          <w:tab w:val="left" w:pos="272"/>
        </w:tabs>
        <w:spacing w:before="0" w:after="0" w:line="322" w:lineRule="exact"/>
        <w:jc w:val="both"/>
      </w:pPr>
      <w:r>
        <w:lastRenderedPageBreak/>
        <w:t>типы, назначение, устройство редукторов;</w:t>
      </w:r>
    </w:p>
    <w:p w:rsidR="00BC62BE" w:rsidRDefault="00FC2EB1">
      <w:pPr>
        <w:pStyle w:val="24"/>
        <w:numPr>
          <w:ilvl w:val="0"/>
          <w:numId w:val="3"/>
        </w:numPr>
        <w:shd w:val="clear" w:color="auto" w:fill="auto"/>
        <w:tabs>
          <w:tab w:val="left" w:pos="272"/>
        </w:tabs>
        <w:spacing w:before="0" w:after="0" w:line="322" w:lineRule="exact"/>
        <w:jc w:val="both"/>
      </w:pPr>
      <w:r>
        <w:t>трение, его виды, роль трения в технике;</w:t>
      </w:r>
    </w:p>
    <w:p w:rsidR="00BC62BE" w:rsidRDefault="00FC2EB1">
      <w:pPr>
        <w:pStyle w:val="24"/>
        <w:numPr>
          <w:ilvl w:val="0"/>
          <w:numId w:val="3"/>
        </w:numPr>
        <w:shd w:val="clear" w:color="auto" w:fill="auto"/>
        <w:tabs>
          <w:tab w:val="left" w:pos="277"/>
        </w:tabs>
        <w:spacing w:before="0" w:after="0" w:line="322" w:lineRule="exact"/>
        <w:ind w:right="180"/>
        <w:jc w:val="both"/>
      </w:pPr>
      <w:r>
        <w:t>устройство и назначение инструментов и контрольно-измерительных приборов, используемых при техническом обслуживании и ремонте оборудования.</w:t>
      </w:r>
    </w:p>
    <w:p w:rsidR="00BC62BE" w:rsidRDefault="00FC2EB1">
      <w:pPr>
        <w:pStyle w:val="101"/>
        <w:shd w:val="clear" w:color="auto" w:fill="auto"/>
        <w:spacing w:after="0" w:line="370" w:lineRule="exact"/>
        <w:ind w:firstLine="760"/>
        <w:jc w:val="left"/>
      </w:pPr>
      <w:r>
        <w:t>В процессе освоения дисциплины у студентов должны формировать общие и профессиональные компетенции (ОК и ПК) :</w:t>
      </w:r>
    </w:p>
    <w:p w:rsidR="00BC62BE" w:rsidRDefault="00FC2EB1">
      <w:pPr>
        <w:pStyle w:val="24"/>
        <w:shd w:val="clear" w:color="auto" w:fill="auto"/>
        <w:spacing w:before="0" w:after="0" w:line="322" w:lineRule="exact"/>
        <w:jc w:val="left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BC62BE" w:rsidRDefault="00FC2EB1">
      <w:pPr>
        <w:pStyle w:val="24"/>
        <w:shd w:val="clear" w:color="auto" w:fill="auto"/>
        <w:spacing w:before="0" w:after="0" w:line="322" w:lineRule="exact"/>
        <w:ind w:right="460"/>
        <w:jc w:val="both"/>
      </w:pPr>
      <w: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BC62BE" w:rsidRDefault="00FC2EB1">
      <w:pPr>
        <w:pStyle w:val="24"/>
        <w:shd w:val="clear" w:color="auto" w:fill="auto"/>
        <w:spacing w:before="0" w:after="0" w:line="322" w:lineRule="exact"/>
        <w:jc w:val="left"/>
      </w:pPr>
      <w:r>
        <w:t>ОК 3. Принимать решения в стандартных и нестандартных ситуациях и нести за них ответственность.</w:t>
      </w:r>
    </w:p>
    <w:p w:rsidR="00BC62BE" w:rsidRDefault="00FC2EB1">
      <w:pPr>
        <w:pStyle w:val="24"/>
        <w:shd w:val="clear" w:color="auto" w:fill="auto"/>
        <w:spacing w:before="0" w:after="0" w:line="322" w:lineRule="exact"/>
        <w:jc w:val="left"/>
      </w:pPr>
      <w:r>
        <w:t>ОК 4. Осуществлять поиск и использование информации, необходимой для эффективного</w:t>
      </w:r>
    </w:p>
    <w:p w:rsidR="00BC62BE" w:rsidRDefault="00FC2EB1">
      <w:pPr>
        <w:pStyle w:val="24"/>
        <w:shd w:val="clear" w:color="auto" w:fill="auto"/>
        <w:spacing w:before="0" w:after="0" w:line="322" w:lineRule="exact"/>
        <w:ind w:right="1120"/>
        <w:jc w:val="left"/>
      </w:pPr>
      <w:r>
        <w:t>выполнения профессиональных задач, профессионального и личностного развития.</w:t>
      </w:r>
    </w:p>
    <w:p w:rsidR="00BC62BE" w:rsidRDefault="00FC2EB1">
      <w:pPr>
        <w:pStyle w:val="24"/>
        <w:shd w:val="clear" w:color="auto" w:fill="auto"/>
        <w:spacing w:before="0" w:after="0" w:line="322" w:lineRule="exact"/>
        <w:jc w:val="both"/>
      </w:pPr>
      <w:r>
        <w:t>ОК 5. Использовать информационно-коммуникационные технологии в</w:t>
      </w:r>
    </w:p>
    <w:p w:rsidR="00BC62BE" w:rsidRDefault="00FC2EB1">
      <w:pPr>
        <w:pStyle w:val="24"/>
        <w:shd w:val="clear" w:color="auto" w:fill="auto"/>
        <w:spacing w:before="0" w:after="0" w:line="322" w:lineRule="exact"/>
        <w:jc w:val="both"/>
      </w:pPr>
      <w:r>
        <w:t>профессиональной</w:t>
      </w:r>
    </w:p>
    <w:p w:rsidR="00BC62BE" w:rsidRDefault="00FC2EB1">
      <w:pPr>
        <w:pStyle w:val="24"/>
        <w:shd w:val="clear" w:color="auto" w:fill="auto"/>
        <w:spacing w:before="0" w:after="0" w:line="322" w:lineRule="exact"/>
        <w:jc w:val="both"/>
      </w:pPr>
      <w:r>
        <w:t>деятельности.</w:t>
      </w:r>
    </w:p>
    <w:p w:rsidR="00BC62BE" w:rsidRDefault="00FC2EB1">
      <w:pPr>
        <w:pStyle w:val="24"/>
        <w:shd w:val="clear" w:color="auto" w:fill="auto"/>
        <w:spacing w:before="0" w:after="0" w:line="322" w:lineRule="exact"/>
        <w:jc w:val="left"/>
      </w:pPr>
      <w:r>
        <w:t>ОК 7. Брать на себя ответственность за работу членов команды (подчиненных), результат</w:t>
      </w:r>
    </w:p>
    <w:p w:rsidR="00BC62BE" w:rsidRDefault="00FC2EB1">
      <w:pPr>
        <w:pStyle w:val="24"/>
        <w:shd w:val="clear" w:color="auto" w:fill="auto"/>
        <w:spacing w:before="0" w:after="0" w:line="322" w:lineRule="exact"/>
        <w:jc w:val="both"/>
      </w:pPr>
      <w:r>
        <w:t>выполнения заданий.</w:t>
      </w:r>
    </w:p>
    <w:p w:rsidR="00BC62BE" w:rsidRDefault="00FC2EB1">
      <w:pPr>
        <w:pStyle w:val="24"/>
        <w:shd w:val="clear" w:color="auto" w:fill="auto"/>
        <w:spacing w:before="0" w:after="0" w:line="322" w:lineRule="exact"/>
        <w:ind w:right="740"/>
        <w:jc w:val="both"/>
      </w:pPr>
      <w: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C62BE" w:rsidRDefault="00FC2EB1">
      <w:pPr>
        <w:pStyle w:val="24"/>
        <w:shd w:val="clear" w:color="auto" w:fill="auto"/>
        <w:spacing w:before="0" w:after="0" w:line="322" w:lineRule="exact"/>
        <w:jc w:val="both"/>
      </w:pPr>
      <w:r>
        <w:t>ОК 9. Ориентироваться в условиях частой смены технологий в профессиональной деятельности.</w:t>
      </w:r>
    </w:p>
    <w:p w:rsidR="00BC62BE" w:rsidRDefault="00FC2EB1">
      <w:pPr>
        <w:pStyle w:val="24"/>
        <w:shd w:val="clear" w:color="auto" w:fill="auto"/>
        <w:spacing w:before="0" w:after="0" w:line="322" w:lineRule="exact"/>
        <w:jc w:val="both"/>
      </w:pPr>
      <w:r>
        <w:t>ПК 1.1. Выполнять наладку, регулировку и проверку электрического и</w:t>
      </w:r>
    </w:p>
    <w:p w:rsidR="00BC62BE" w:rsidRDefault="00FC2EB1">
      <w:pPr>
        <w:pStyle w:val="24"/>
        <w:shd w:val="clear" w:color="auto" w:fill="auto"/>
        <w:spacing w:before="0" w:after="0" w:line="322" w:lineRule="exact"/>
        <w:jc w:val="both"/>
      </w:pPr>
      <w:r>
        <w:t>электромеханического</w:t>
      </w:r>
    </w:p>
    <w:p w:rsidR="00BC62BE" w:rsidRDefault="00FC2EB1">
      <w:pPr>
        <w:pStyle w:val="24"/>
        <w:shd w:val="clear" w:color="auto" w:fill="auto"/>
        <w:spacing w:before="0" w:after="0" w:line="322" w:lineRule="exact"/>
        <w:jc w:val="both"/>
      </w:pPr>
      <w:r>
        <w:t>оборудования.</w:t>
      </w:r>
    </w:p>
    <w:p w:rsidR="00BC62BE" w:rsidRDefault="00FC2EB1">
      <w:pPr>
        <w:pStyle w:val="24"/>
        <w:shd w:val="clear" w:color="auto" w:fill="auto"/>
        <w:spacing w:before="0" w:after="0" w:line="322" w:lineRule="exact"/>
        <w:jc w:val="left"/>
      </w:pPr>
      <w:r>
        <w:t>ПК 1.2. Организовывать и выполнять техническое обслуживание и ремонт электрического и</w:t>
      </w:r>
    </w:p>
    <w:p w:rsidR="00BC62BE" w:rsidRDefault="00FC2EB1">
      <w:pPr>
        <w:pStyle w:val="24"/>
        <w:shd w:val="clear" w:color="auto" w:fill="auto"/>
        <w:spacing w:before="0" w:after="0" w:line="322" w:lineRule="exact"/>
        <w:jc w:val="both"/>
      </w:pPr>
      <w:r>
        <w:t>электромеханического оборудования.</w:t>
      </w:r>
    </w:p>
    <w:p w:rsidR="00BC62BE" w:rsidRDefault="00FC2EB1">
      <w:pPr>
        <w:pStyle w:val="24"/>
        <w:shd w:val="clear" w:color="auto" w:fill="auto"/>
        <w:spacing w:before="0" w:after="0" w:line="322" w:lineRule="exact"/>
        <w:jc w:val="left"/>
      </w:pPr>
      <w:r>
        <w:t>ПК 1.3. Осуществлять диагностику и технический контроль при эксплуатации электрического и</w:t>
      </w:r>
    </w:p>
    <w:p w:rsidR="00BC62BE" w:rsidRDefault="00FC2EB1">
      <w:pPr>
        <w:pStyle w:val="24"/>
        <w:shd w:val="clear" w:color="auto" w:fill="auto"/>
        <w:spacing w:before="0" w:after="0" w:line="322" w:lineRule="exact"/>
        <w:jc w:val="both"/>
      </w:pPr>
      <w:r>
        <w:t>электромеханического оборудования.</w:t>
      </w:r>
    </w:p>
    <w:p w:rsidR="00BC62BE" w:rsidRDefault="00FC2EB1">
      <w:pPr>
        <w:pStyle w:val="24"/>
        <w:shd w:val="clear" w:color="auto" w:fill="auto"/>
        <w:spacing w:before="0" w:after="0" w:line="322" w:lineRule="exact"/>
        <w:jc w:val="both"/>
      </w:pPr>
      <w:r>
        <w:t>ПК 2.1. Организовывать и выполнять работы по эксплуатации, обслуживанию и</w:t>
      </w:r>
    </w:p>
    <w:p w:rsidR="00BC62BE" w:rsidRDefault="00FC2EB1">
      <w:pPr>
        <w:pStyle w:val="24"/>
        <w:shd w:val="clear" w:color="auto" w:fill="auto"/>
        <w:spacing w:before="0" w:after="0" w:line="322" w:lineRule="exact"/>
        <w:jc w:val="both"/>
      </w:pPr>
      <w:r>
        <w:t>ремонту бытовой</w:t>
      </w:r>
    </w:p>
    <w:p w:rsidR="00BC62BE" w:rsidRDefault="00FC2EB1">
      <w:pPr>
        <w:pStyle w:val="24"/>
        <w:shd w:val="clear" w:color="auto" w:fill="auto"/>
        <w:spacing w:before="0" w:after="0" w:line="322" w:lineRule="exact"/>
        <w:jc w:val="both"/>
      </w:pPr>
      <w:r>
        <w:t>техники.</w:t>
      </w:r>
    </w:p>
    <w:p w:rsidR="00BC62BE" w:rsidRDefault="00FC2EB1">
      <w:pPr>
        <w:pStyle w:val="24"/>
        <w:shd w:val="clear" w:color="auto" w:fill="auto"/>
        <w:spacing w:before="0" w:after="0" w:line="322" w:lineRule="exact"/>
        <w:jc w:val="left"/>
      </w:pPr>
      <w:r>
        <w:t>ПК 2.2. Осуществлять диагностику и контроль технического состояния бытовой техники.</w:t>
      </w:r>
    </w:p>
    <w:p w:rsidR="00BC62BE" w:rsidRDefault="00FC2EB1">
      <w:pPr>
        <w:pStyle w:val="24"/>
        <w:shd w:val="clear" w:color="auto" w:fill="auto"/>
        <w:spacing w:before="0" w:after="0" w:line="322" w:lineRule="exact"/>
        <w:jc w:val="left"/>
      </w:pPr>
      <w:r>
        <w:t>ПК 2.3. Прогнозировать отказы, определять ресурсы, обнаруживать дефекты электробытовой техники.</w:t>
      </w:r>
    </w:p>
    <w:p w:rsidR="00BC62BE" w:rsidRDefault="00FC2EB1">
      <w:pPr>
        <w:pStyle w:val="22"/>
        <w:keepNext/>
        <w:keepLines/>
        <w:numPr>
          <w:ilvl w:val="1"/>
          <w:numId w:val="2"/>
        </w:numPr>
        <w:shd w:val="clear" w:color="auto" w:fill="auto"/>
        <w:tabs>
          <w:tab w:val="left" w:pos="522"/>
        </w:tabs>
        <w:spacing w:after="0" w:line="322" w:lineRule="exact"/>
        <w:ind w:firstLine="0"/>
        <w:jc w:val="both"/>
      </w:pPr>
      <w:bookmarkStart w:id="6" w:name="bookmark4"/>
      <w:r>
        <w:lastRenderedPageBreak/>
        <w:t>Количество часов на освоение программы дисциплины:</w:t>
      </w:r>
      <w:bookmarkEnd w:id="6"/>
    </w:p>
    <w:p w:rsidR="00A87D7E" w:rsidRDefault="00FC2EB1" w:rsidP="00A87D7E">
      <w:pPr>
        <w:pStyle w:val="24"/>
        <w:shd w:val="clear" w:color="auto" w:fill="auto"/>
        <w:spacing w:before="0" w:after="0" w:line="326" w:lineRule="exact"/>
        <w:ind w:left="743" w:right="561"/>
        <w:jc w:val="left"/>
      </w:pPr>
      <w:r>
        <w:t xml:space="preserve">максимальной учебной нагрузки обучающегося </w:t>
      </w:r>
      <w:r w:rsidR="0019776F">
        <w:t>89</w:t>
      </w:r>
      <w:r>
        <w:t xml:space="preserve"> часов, в том числе: обязательной аудиторной учебной нагрузки обучающегося </w:t>
      </w:r>
      <w:r w:rsidR="00A87D7E">
        <w:t>81</w:t>
      </w:r>
      <w:r>
        <w:t xml:space="preserve"> часов, самостоятельной работы обучающегося </w:t>
      </w:r>
      <w:r w:rsidR="0019776F">
        <w:t>8</w:t>
      </w:r>
      <w:r w:rsidR="00E24350">
        <w:t xml:space="preserve"> час</w:t>
      </w:r>
      <w:r w:rsidR="0019776F">
        <w:t>ов</w:t>
      </w:r>
      <w:bookmarkStart w:id="7" w:name="_GoBack"/>
      <w:bookmarkEnd w:id="7"/>
      <w:r>
        <w:t>.</w:t>
      </w:r>
      <w:bookmarkStart w:id="8" w:name="bookmark5"/>
    </w:p>
    <w:p w:rsidR="00A87D7E" w:rsidRDefault="00A87D7E" w:rsidP="00A87D7E">
      <w:pPr>
        <w:pStyle w:val="22"/>
        <w:keepNext/>
        <w:keepLines/>
        <w:numPr>
          <w:ilvl w:val="0"/>
          <w:numId w:val="9"/>
        </w:numPr>
        <w:shd w:val="clear" w:color="auto" w:fill="auto"/>
        <w:tabs>
          <w:tab w:val="left" w:pos="1605"/>
        </w:tabs>
        <w:spacing w:after="0" w:line="280" w:lineRule="exact"/>
        <w:ind w:left="1280" w:firstLine="0"/>
        <w:jc w:val="both"/>
      </w:pPr>
      <w:r>
        <w:t>СТРУКТУРА И СОДЕРЖАНИЕ УЧЕБНОЙ ДИСЦИПЛИНЫ</w:t>
      </w:r>
    </w:p>
    <w:tbl>
      <w:tblPr>
        <w:tblpPr w:leftFromText="180" w:rightFromText="180" w:vertAnchor="text" w:horzAnchor="margin" w:tblpY="25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93"/>
        <w:gridCol w:w="2093"/>
      </w:tblGrid>
      <w:tr w:rsidR="00A87D7E" w:rsidTr="00A87D7E">
        <w:trPr>
          <w:trHeight w:hRule="exact" w:val="658"/>
        </w:trPr>
        <w:tc>
          <w:tcPr>
            <w:tcW w:w="7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7D7E" w:rsidRDefault="00A87D7E" w:rsidP="00A87D7E">
            <w:pPr>
              <w:pStyle w:val="24"/>
              <w:shd w:val="clear" w:color="auto" w:fill="auto"/>
              <w:spacing w:before="0" w:after="0" w:line="280" w:lineRule="exact"/>
            </w:pPr>
            <w:r>
              <w:rPr>
                <w:rStyle w:val="25"/>
              </w:rPr>
              <w:t>Вид учебной работы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7D7E" w:rsidRDefault="00A87D7E" w:rsidP="00A87D7E">
            <w:pPr>
              <w:pStyle w:val="24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5"/>
              </w:rPr>
              <w:t>Объем часов</w:t>
            </w:r>
          </w:p>
        </w:tc>
      </w:tr>
      <w:tr w:rsidR="00A87D7E" w:rsidTr="00A87D7E">
        <w:trPr>
          <w:trHeight w:hRule="exact" w:val="336"/>
        </w:trPr>
        <w:tc>
          <w:tcPr>
            <w:tcW w:w="7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7D7E" w:rsidRDefault="00A87D7E" w:rsidP="00A87D7E">
            <w:pPr>
              <w:pStyle w:val="24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5"/>
              </w:rPr>
              <w:t>Максимальная учебная нагрузка (всего)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7D7E" w:rsidRDefault="006C68F0" w:rsidP="00A87D7E">
            <w:pPr>
              <w:pStyle w:val="24"/>
              <w:shd w:val="clear" w:color="auto" w:fill="auto"/>
              <w:spacing w:before="0" w:after="0" w:line="280" w:lineRule="exact"/>
            </w:pPr>
            <w:r>
              <w:rPr>
                <w:rStyle w:val="25"/>
              </w:rPr>
              <w:t>89</w:t>
            </w:r>
          </w:p>
        </w:tc>
      </w:tr>
      <w:tr w:rsidR="00A87D7E" w:rsidTr="00A87D7E">
        <w:trPr>
          <w:trHeight w:hRule="exact" w:val="331"/>
        </w:trPr>
        <w:tc>
          <w:tcPr>
            <w:tcW w:w="7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7D7E" w:rsidRDefault="00A87D7E" w:rsidP="00A87D7E">
            <w:pPr>
              <w:pStyle w:val="24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5"/>
              </w:rPr>
              <w:t>Обязательная аудиторная учебная нагрузка (всего)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7D7E" w:rsidRDefault="00A87D7E" w:rsidP="00A87D7E">
            <w:pPr>
              <w:pStyle w:val="24"/>
              <w:shd w:val="clear" w:color="auto" w:fill="auto"/>
              <w:spacing w:before="0" w:after="0" w:line="280" w:lineRule="exact"/>
            </w:pPr>
            <w:r>
              <w:rPr>
                <w:rStyle w:val="25"/>
              </w:rPr>
              <w:t>81</w:t>
            </w:r>
          </w:p>
        </w:tc>
      </w:tr>
      <w:tr w:rsidR="00A87D7E" w:rsidTr="00A87D7E">
        <w:trPr>
          <w:trHeight w:hRule="exact" w:val="331"/>
        </w:trPr>
        <w:tc>
          <w:tcPr>
            <w:tcW w:w="7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7D7E" w:rsidRDefault="00A87D7E" w:rsidP="00A87D7E">
            <w:pPr>
              <w:pStyle w:val="24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6"/>
              </w:rPr>
              <w:t>в том числе: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7D7E" w:rsidRDefault="00A87D7E" w:rsidP="00A87D7E">
            <w:pPr>
              <w:rPr>
                <w:sz w:val="10"/>
                <w:szCs w:val="10"/>
              </w:rPr>
            </w:pPr>
          </w:p>
        </w:tc>
      </w:tr>
      <w:tr w:rsidR="00A87D7E" w:rsidTr="00A87D7E">
        <w:trPr>
          <w:trHeight w:hRule="exact" w:val="331"/>
        </w:trPr>
        <w:tc>
          <w:tcPr>
            <w:tcW w:w="7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7D7E" w:rsidRDefault="00A87D7E" w:rsidP="00A87D7E">
            <w:pPr>
              <w:pStyle w:val="24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6"/>
              </w:rPr>
              <w:t>практические занятия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7D7E" w:rsidRDefault="00A87D7E" w:rsidP="00A87D7E">
            <w:pPr>
              <w:pStyle w:val="24"/>
              <w:shd w:val="clear" w:color="auto" w:fill="auto"/>
              <w:spacing w:before="0" w:after="0" w:line="280" w:lineRule="exact"/>
            </w:pPr>
            <w:r>
              <w:rPr>
                <w:rStyle w:val="26"/>
              </w:rPr>
              <w:t>14</w:t>
            </w:r>
          </w:p>
        </w:tc>
      </w:tr>
      <w:tr w:rsidR="00A87D7E" w:rsidTr="00A87D7E">
        <w:trPr>
          <w:trHeight w:hRule="exact" w:val="331"/>
        </w:trPr>
        <w:tc>
          <w:tcPr>
            <w:tcW w:w="7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7D7E" w:rsidRDefault="00A87D7E" w:rsidP="00A87D7E">
            <w:pPr>
              <w:pStyle w:val="24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6"/>
              </w:rPr>
              <w:t>лабораторные занятия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7D7E" w:rsidRDefault="00A87D7E" w:rsidP="00A87D7E">
            <w:pPr>
              <w:pStyle w:val="24"/>
              <w:shd w:val="clear" w:color="auto" w:fill="auto"/>
              <w:spacing w:before="0" w:after="0" w:line="280" w:lineRule="exact"/>
            </w:pPr>
            <w:r>
              <w:rPr>
                <w:rStyle w:val="26"/>
              </w:rPr>
              <w:t>6</w:t>
            </w:r>
          </w:p>
        </w:tc>
      </w:tr>
      <w:tr w:rsidR="00A87D7E" w:rsidTr="00A87D7E">
        <w:trPr>
          <w:trHeight w:hRule="exact" w:val="331"/>
        </w:trPr>
        <w:tc>
          <w:tcPr>
            <w:tcW w:w="7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7D7E" w:rsidRDefault="00A87D7E" w:rsidP="00A87D7E">
            <w:pPr>
              <w:pStyle w:val="24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6"/>
              </w:rPr>
              <w:t>контрольные работы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7D7E" w:rsidRDefault="00A87D7E" w:rsidP="00A87D7E">
            <w:pPr>
              <w:pStyle w:val="24"/>
              <w:shd w:val="clear" w:color="auto" w:fill="auto"/>
              <w:spacing w:before="0" w:after="0" w:line="280" w:lineRule="exact"/>
            </w:pPr>
            <w:r>
              <w:rPr>
                <w:rStyle w:val="26"/>
              </w:rPr>
              <w:t>4</w:t>
            </w:r>
          </w:p>
        </w:tc>
      </w:tr>
      <w:tr w:rsidR="00A87D7E" w:rsidTr="00A87D7E">
        <w:trPr>
          <w:trHeight w:hRule="exact" w:val="336"/>
        </w:trPr>
        <w:tc>
          <w:tcPr>
            <w:tcW w:w="7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7D7E" w:rsidRDefault="00A87D7E" w:rsidP="00A87D7E">
            <w:pPr>
              <w:pStyle w:val="24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5"/>
              </w:rPr>
              <w:t>Самостоятельная работа обучающегося (всего)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7D7E" w:rsidRDefault="006C68F0" w:rsidP="00A87D7E">
            <w:pPr>
              <w:pStyle w:val="24"/>
              <w:shd w:val="clear" w:color="auto" w:fill="auto"/>
              <w:spacing w:before="0" w:after="0" w:line="280" w:lineRule="exact"/>
            </w:pPr>
            <w:r>
              <w:rPr>
                <w:rStyle w:val="25"/>
              </w:rPr>
              <w:t>8</w:t>
            </w:r>
          </w:p>
        </w:tc>
      </w:tr>
      <w:tr w:rsidR="00A87D7E" w:rsidTr="00A87D7E">
        <w:trPr>
          <w:trHeight w:hRule="exact" w:val="331"/>
        </w:trPr>
        <w:tc>
          <w:tcPr>
            <w:tcW w:w="7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7D7E" w:rsidRDefault="00A87D7E" w:rsidP="00A87D7E">
            <w:pPr>
              <w:pStyle w:val="24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6"/>
              </w:rPr>
              <w:t>в том числе: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7D7E" w:rsidRDefault="00A87D7E" w:rsidP="00A87D7E">
            <w:pPr>
              <w:rPr>
                <w:sz w:val="10"/>
                <w:szCs w:val="10"/>
              </w:rPr>
            </w:pPr>
          </w:p>
        </w:tc>
      </w:tr>
      <w:tr w:rsidR="00A87D7E" w:rsidTr="00A87D7E">
        <w:trPr>
          <w:trHeight w:hRule="exact" w:val="331"/>
        </w:trPr>
        <w:tc>
          <w:tcPr>
            <w:tcW w:w="7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7D7E" w:rsidRDefault="00A87D7E" w:rsidP="00A87D7E">
            <w:pPr>
              <w:pStyle w:val="24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6"/>
              </w:rPr>
              <w:t>выполнение домашних заданий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7D7E" w:rsidRDefault="00A87D7E" w:rsidP="00F31791">
            <w:pPr>
              <w:pStyle w:val="24"/>
              <w:shd w:val="clear" w:color="auto" w:fill="auto"/>
              <w:spacing w:before="0" w:after="0" w:line="280" w:lineRule="exact"/>
            </w:pPr>
            <w:r>
              <w:rPr>
                <w:rStyle w:val="26"/>
              </w:rPr>
              <w:t>2</w:t>
            </w:r>
            <w:r w:rsidR="00F31791">
              <w:rPr>
                <w:rStyle w:val="26"/>
              </w:rPr>
              <w:t>4</w:t>
            </w:r>
          </w:p>
        </w:tc>
      </w:tr>
      <w:tr w:rsidR="00A87D7E" w:rsidTr="00A87D7E">
        <w:trPr>
          <w:trHeight w:hRule="exact" w:val="331"/>
        </w:trPr>
        <w:tc>
          <w:tcPr>
            <w:tcW w:w="7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7D7E" w:rsidRDefault="00A87D7E" w:rsidP="00A87D7E">
            <w:pPr>
              <w:pStyle w:val="24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6"/>
              </w:rPr>
              <w:t>выполнение расчетно-графических работ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7D7E" w:rsidRDefault="00F31791" w:rsidP="00F31791">
            <w:pPr>
              <w:pStyle w:val="24"/>
              <w:shd w:val="clear" w:color="auto" w:fill="auto"/>
              <w:spacing w:before="0" w:after="0" w:line="280" w:lineRule="exact"/>
            </w:pPr>
            <w:r>
              <w:rPr>
                <w:rStyle w:val="26"/>
              </w:rPr>
              <w:t>8</w:t>
            </w:r>
          </w:p>
        </w:tc>
      </w:tr>
      <w:tr w:rsidR="00A87D7E" w:rsidTr="00A87D7E">
        <w:trPr>
          <w:trHeight w:hRule="exact" w:val="331"/>
        </w:trPr>
        <w:tc>
          <w:tcPr>
            <w:tcW w:w="7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7D7E" w:rsidRDefault="00A87D7E" w:rsidP="00A87D7E">
            <w:pPr>
              <w:pStyle w:val="24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6"/>
              </w:rPr>
              <w:t>подготовка к практическим занятиям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7D7E" w:rsidRDefault="00F31791" w:rsidP="00A87D7E">
            <w:pPr>
              <w:pStyle w:val="24"/>
              <w:shd w:val="clear" w:color="auto" w:fill="auto"/>
              <w:spacing w:before="0" w:after="0" w:line="280" w:lineRule="exact"/>
            </w:pPr>
            <w:r>
              <w:rPr>
                <w:rStyle w:val="26"/>
              </w:rPr>
              <w:t>4</w:t>
            </w:r>
          </w:p>
        </w:tc>
      </w:tr>
      <w:tr w:rsidR="00A87D7E" w:rsidTr="00A87D7E">
        <w:trPr>
          <w:trHeight w:hRule="exact" w:val="331"/>
        </w:trPr>
        <w:tc>
          <w:tcPr>
            <w:tcW w:w="7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7D7E" w:rsidRDefault="00A87D7E" w:rsidP="00A87D7E">
            <w:pPr>
              <w:pStyle w:val="24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6"/>
              </w:rPr>
              <w:t>подготовка к контрольной работе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7D7E" w:rsidRDefault="00F31791" w:rsidP="00A87D7E">
            <w:pPr>
              <w:pStyle w:val="24"/>
              <w:shd w:val="clear" w:color="auto" w:fill="auto"/>
              <w:spacing w:before="0" w:after="0" w:line="280" w:lineRule="exact"/>
            </w:pPr>
            <w:r>
              <w:rPr>
                <w:rStyle w:val="26"/>
              </w:rPr>
              <w:t>4</w:t>
            </w:r>
          </w:p>
        </w:tc>
      </w:tr>
      <w:tr w:rsidR="00A87D7E" w:rsidTr="00A87D7E">
        <w:trPr>
          <w:trHeight w:hRule="exact" w:val="346"/>
        </w:trPr>
        <w:tc>
          <w:tcPr>
            <w:tcW w:w="9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7D7E" w:rsidRDefault="00A87D7E" w:rsidP="00A87D7E">
            <w:pPr>
              <w:pStyle w:val="24"/>
              <w:shd w:val="clear" w:color="auto" w:fill="auto"/>
              <w:spacing w:before="0" w:after="0" w:line="280" w:lineRule="exact"/>
              <w:jc w:val="left"/>
            </w:pPr>
            <w:r>
              <w:rPr>
                <w:rStyle w:val="26"/>
              </w:rPr>
              <w:t xml:space="preserve">Итоговая аттестация в форме </w:t>
            </w:r>
            <w:r w:rsidR="006C68F0">
              <w:rPr>
                <w:rStyle w:val="27"/>
              </w:rPr>
              <w:t>зачёта</w:t>
            </w:r>
          </w:p>
        </w:tc>
      </w:tr>
    </w:tbl>
    <w:p w:rsidR="00A87D7E" w:rsidRDefault="00A87D7E" w:rsidP="00A87D7E">
      <w:pPr>
        <w:pStyle w:val="24"/>
        <w:shd w:val="clear" w:color="auto" w:fill="auto"/>
        <w:spacing w:before="0" w:after="13177" w:line="326" w:lineRule="exact"/>
        <w:ind w:right="560"/>
        <w:jc w:val="left"/>
      </w:pPr>
    </w:p>
    <w:bookmarkEnd w:id="8"/>
    <w:p w:rsidR="00BC62BE" w:rsidRPr="00A87D7E" w:rsidRDefault="00BC62BE" w:rsidP="00A87D7E">
      <w:pPr>
        <w:rPr>
          <w:rFonts w:ascii="Times New Roman" w:eastAsia="Times New Roman" w:hAnsi="Times New Roman" w:cs="Times New Roman"/>
          <w:b/>
          <w:bCs/>
          <w:sz w:val="28"/>
          <w:szCs w:val="28"/>
        </w:rPr>
        <w:sectPr w:rsidR="00BC62BE" w:rsidRPr="00A87D7E">
          <w:pgSz w:w="11900" w:h="16840"/>
          <w:pgMar w:top="1065" w:right="704" w:bottom="995" w:left="1035" w:header="0" w:footer="3" w:gutter="0"/>
          <w:cols w:space="720"/>
          <w:noEndnote/>
          <w:docGrid w:linePitch="360"/>
        </w:sectPr>
      </w:pPr>
    </w:p>
    <w:p w:rsidR="00BC62BE" w:rsidRDefault="00BC62BE">
      <w:pPr>
        <w:framePr w:w="9586" w:wrap="notBeside" w:vAnchor="text" w:hAnchor="text" w:xAlign="center" w:y="1"/>
        <w:rPr>
          <w:sz w:val="2"/>
          <w:szCs w:val="2"/>
        </w:rPr>
      </w:pPr>
    </w:p>
    <w:p w:rsidR="00BC62BE" w:rsidRDefault="00BC62BE">
      <w:pPr>
        <w:rPr>
          <w:sz w:val="2"/>
          <w:szCs w:val="2"/>
        </w:rPr>
        <w:sectPr w:rsidR="00BC62BE">
          <w:headerReference w:type="default" r:id="rId9"/>
          <w:footerReference w:type="default" r:id="rId10"/>
          <w:headerReference w:type="first" r:id="rId11"/>
          <w:footerReference w:type="first" r:id="rId12"/>
          <w:pgSz w:w="11900" w:h="16840"/>
          <w:pgMar w:top="2043" w:right="1301" w:bottom="2043" w:left="630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2"/>
        <w:gridCol w:w="9922"/>
        <w:gridCol w:w="994"/>
        <w:gridCol w:w="1728"/>
      </w:tblGrid>
      <w:tr w:rsidR="00BC62BE">
        <w:trPr>
          <w:trHeight w:hRule="exact" w:val="413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06" w:lineRule="exact"/>
              <w:ind w:left="460"/>
              <w:jc w:val="left"/>
            </w:pPr>
            <w:r>
              <w:rPr>
                <w:rStyle w:val="295pt"/>
              </w:rPr>
              <w:lastRenderedPageBreak/>
              <w:t>Наименование разделов и тем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60" w:line="190" w:lineRule="exact"/>
              <w:ind w:left="240"/>
              <w:jc w:val="left"/>
            </w:pPr>
            <w:r>
              <w:rPr>
                <w:rStyle w:val="295pt"/>
              </w:rPr>
              <w:t>Объем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60" w:after="0" w:line="190" w:lineRule="exact"/>
            </w:pPr>
            <w:r>
              <w:rPr>
                <w:rStyle w:val="295pt"/>
              </w:rPr>
              <w:t>часов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60" w:line="190" w:lineRule="exact"/>
            </w:pPr>
            <w:r>
              <w:rPr>
                <w:rStyle w:val="295pt"/>
              </w:rPr>
              <w:t>Уровень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60" w:after="0" w:line="190" w:lineRule="exact"/>
            </w:pPr>
            <w:r>
              <w:rPr>
                <w:rStyle w:val="295pt"/>
              </w:rPr>
              <w:t>освоения</w:t>
            </w:r>
          </w:p>
        </w:tc>
      </w:tr>
      <w:tr w:rsidR="00BC62BE">
        <w:trPr>
          <w:trHeight w:hRule="exact" w:val="317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1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4</w:t>
            </w:r>
          </w:p>
        </w:tc>
      </w:tr>
      <w:tr w:rsidR="00BC62BE">
        <w:trPr>
          <w:trHeight w:hRule="exact" w:val="403"/>
          <w:jc w:val="center"/>
        </w:trPr>
        <w:tc>
          <w:tcPr>
            <w:tcW w:w="121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"/>
              </w:rPr>
              <w:t>Раздел 1 Основы теоретической механики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C62BE">
        <w:trPr>
          <w:trHeight w:hRule="exact" w:val="590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7" w:lineRule="exact"/>
              <w:jc w:val="left"/>
            </w:pPr>
            <w:r>
              <w:rPr>
                <w:rStyle w:val="295pt"/>
              </w:rPr>
              <w:t>Тема 1.1 Статика. Основные понятия и аксиомы статики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Содержание учебного материала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Основные понятия и аксиомы статики. Связи, реакции связей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2</w:t>
            </w:r>
          </w:p>
        </w:tc>
      </w:tr>
      <w:tr w:rsidR="00BC62BE">
        <w:trPr>
          <w:trHeight w:hRule="exact" w:val="413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Самостоятельная работа обучающихся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Проработка конспектов занятий, выполнение домашнего задания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</w:tr>
      <w:tr w:rsidR="00BC62BE">
        <w:trPr>
          <w:trHeight w:hRule="exact" w:val="648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7" w:lineRule="exact"/>
              <w:jc w:val="left"/>
            </w:pPr>
            <w:r>
              <w:rPr>
                <w:rStyle w:val="295pt"/>
              </w:rPr>
              <w:t>Тема 1.2 Плоская система сходящихся сил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7" w:lineRule="exact"/>
              <w:jc w:val="left"/>
            </w:pPr>
            <w:r>
              <w:rPr>
                <w:rStyle w:val="295pt"/>
              </w:rPr>
              <w:t>Содержание учебного материала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7" w:lineRule="exact"/>
              <w:jc w:val="left"/>
            </w:pPr>
            <w:r>
              <w:rPr>
                <w:rStyle w:val="295pt"/>
              </w:rPr>
              <w:t>Система сходящихся сил. Сложение плоской системы сходящихся сил. Силовой многоугольник Стержневые системы с идеальными шарнирами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3</w:t>
            </w:r>
          </w:p>
        </w:tc>
      </w:tr>
      <w:tr w:rsidR="00BC62BE">
        <w:trPr>
          <w:trHeight w:hRule="exact" w:val="773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7" w:lineRule="exact"/>
              <w:jc w:val="left"/>
            </w:pPr>
            <w:r>
              <w:rPr>
                <w:rStyle w:val="295pt"/>
              </w:rPr>
              <w:t>Тема 1.3 Проекция силы на ось. Аналитическое определение равнодейст вующ ей плоской системы сходящихся сил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Содержание учебного материала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Проекция силы на ось. Аналитическое определение равнодействующей плоской системы сходящихся сил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2</w:t>
            </w:r>
          </w:p>
        </w:tc>
      </w:tr>
      <w:tr w:rsidR="00BC62BE">
        <w:trPr>
          <w:trHeight w:hRule="exact" w:val="638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Самостоятельная работа обучающихся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Проработка конспектов занятий, выполнение домашнего задания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</w:tr>
      <w:tr w:rsidR="00BC62BE">
        <w:trPr>
          <w:trHeight w:hRule="exact" w:val="710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7" w:lineRule="exact"/>
              <w:jc w:val="left"/>
            </w:pPr>
            <w:r>
              <w:rPr>
                <w:rStyle w:val="295pt"/>
              </w:rPr>
              <w:t>Тема 1.4 Геометрическое условие равновесия плоской системы сходящихся сил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Содержание учебного материала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Геометрическое условие равновесия плоской системы сходящихся сил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2</w:t>
            </w:r>
          </w:p>
        </w:tc>
      </w:tr>
      <w:tr w:rsidR="00BC62BE">
        <w:trPr>
          <w:trHeight w:hRule="exact" w:val="298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Практическое занятие 1 «Определение усилий в стержнях»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</w:tr>
      <w:tr w:rsidR="00BC62BE">
        <w:trPr>
          <w:trHeight w:hRule="exact" w:val="432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7" w:lineRule="exact"/>
              <w:jc w:val="left"/>
            </w:pPr>
            <w:r>
              <w:rPr>
                <w:rStyle w:val="295pt"/>
              </w:rPr>
              <w:t>Тема 1.5 Пара сил. Момент пары сил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Содержание учебного материала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Момент пары сил. Свойства пар сил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2</w:t>
            </w:r>
          </w:p>
        </w:tc>
      </w:tr>
      <w:tr w:rsidR="00BC62BE">
        <w:trPr>
          <w:trHeight w:hRule="exact" w:val="6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02" w:lineRule="exact"/>
              <w:jc w:val="left"/>
            </w:pPr>
            <w:r>
              <w:rPr>
                <w:rStyle w:val="295pt"/>
              </w:rPr>
              <w:t>Тема 1.6 Плоская система произвольно расположенных сил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Содержание учебного материала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Момент силы относительно точки. Привидение силы к центру. Г лавный вектор, главный момент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2</w:t>
            </w:r>
          </w:p>
        </w:tc>
      </w:tr>
      <w:tr w:rsidR="00BC62BE">
        <w:trPr>
          <w:trHeight w:hRule="exact" w:val="1013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7" w:lineRule="exact"/>
              <w:jc w:val="left"/>
            </w:pPr>
            <w:r>
              <w:rPr>
                <w:rStyle w:val="295pt"/>
              </w:rPr>
              <w:t>Тема 1.7 Теорема Вариньона. Уравнение равновесия плоской системы сил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Содержание учебного материала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Теорема Вариньона. Уравнение равновесия плоской системы сил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2</w:t>
            </w:r>
          </w:p>
        </w:tc>
      </w:tr>
      <w:tr w:rsidR="00BC62BE">
        <w:trPr>
          <w:trHeight w:hRule="exact" w:val="566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06" w:lineRule="exact"/>
              <w:jc w:val="left"/>
            </w:pPr>
            <w:r>
              <w:rPr>
                <w:rStyle w:val="295pt"/>
              </w:rPr>
              <w:t>Тема 1.8 Балочные системы.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Содержание учебного материала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Балочные системы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3</w:t>
            </w:r>
          </w:p>
        </w:tc>
      </w:tr>
      <w:tr w:rsidR="00BC62BE">
        <w:trPr>
          <w:trHeight w:hRule="exact" w:val="288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Практическое занятие 2 «Определение реакций консольной балки»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</w:tr>
      <w:tr w:rsidR="00BC62BE">
        <w:trPr>
          <w:trHeight w:hRule="exact" w:val="278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Практическое занятие 3 «Определение реакций двух опорной балки»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</w:tr>
      <w:tr w:rsidR="00BC62BE">
        <w:trPr>
          <w:trHeight w:hRule="exact" w:val="437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06" w:lineRule="exact"/>
              <w:jc w:val="left"/>
            </w:pPr>
            <w:r>
              <w:rPr>
                <w:rStyle w:val="295pt"/>
              </w:rPr>
              <w:t>Контрольная работа 1 «Определение величин реакций в опорах балочных систем под действием сосредоточенных и распределенных нагрузок»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</w:tr>
      <w:tr w:rsidR="00BC62BE">
        <w:trPr>
          <w:trHeight w:hRule="exact" w:val="624"/>
          <w:jc w:val="center"/>
        </w:trPr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7" w:lineRule="exact"/>
              <w:jc w:val="left"/>
            </w:pPr>
            <w:r>
              <w:rPr>
                <w:rStyle w:val="295pt"/>
              </w:rPr>
              <w:t>Самостоятельная работа обучающихся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7" w:lineRule="exact"/>
              <w:jc w:val="left"/>
            </w:pPr>
            <w:r>
              <w:rPr>
                <w:rStyle w:val="295pt"/>
              </w:rPr>
              <w:t>Выполнение расчетно-графической работы по теме «Определение реакций опор балки». Подготовка к практическим занятиям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</w:tr>
    </w:tbl>
    <w:p w:rsidR="00BC62BE" w:rsidRDefault="00BC62BE">
      <w:pPr>
        <w:framePr w:w="14885" w:wrap="notBeside" w:vAnchor="text" w:hAnchor="text" w:xAlign="center" w:y="1"/>
        <w:rPr>
          <w:sz w:val="2"/>
          <w:szCs w:val="2"/>
        </w:rPr>
      </w:pPr>
    </w:p>
    <w:p w:rsidR="00BC62BE" w:rsidRDefault="00BC62BE">
      <w:pPr>
        <w:rPr>
          <w:sz w:val="2"/>
          <w:szCs w:val="2"/>
        </w:rPr>
      </w:pPr>
    </w:p>
    <w:p w:rsidR="00BC62BE" w:rsidRDefault="00BC62BE">
      <w:pPr>
        <w:rPr>
          <w:sz w:val="2"/>
          <w:szCs w:val="2"/>
        </w:rPr>
        <w:sectPr w:rsidR="00BC62BE">
          <w:pgSz w:w="16840" w:h="11900" w:orient="landscape"/>
          <w:pgMar w:top="1342" w:right="1080" w:bottom="997" w:left="874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2"/>
        <w:gridCol w:w="9922"/>
        <w:gridCol w:w="994"/>
        <w:gridCol w:w="1728"/>
      </w:tblGrid>
      <w:tr w:rsidR="00BC62BE">
        <w:trPr>
          <w:trHeight w:hRule="exact" w:val="614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7" w:lineRule="exact"/>
              <w:jc w:val="both"/>
            </w:pPr>
            <w:r>
              <w:rPr>
                <w:rStyle w:val="295pt1"/>
              </w:rPr>
              <w:lastRenderedPageBreak/>
              <w:t>Тема 1.9 Связи с трением. Законы трения скольжения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Связи с трением. Законы трения скольжения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2</w:t>
            </w:r>
          </w:p>
        </w:tc>
      </w:tr>
      <w:tr w:rsidR="00BC62BE">
        <w:trPr>
          <w:trHeight w:hRule="exact" w:val="6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02" w:lineRule="exact"/>
              <w:jc w:val="left"/>
            </w:pPr>
            <w:r>
              <w:rPr>
                <w:rStyle w:val="295pt1"/>
              </w:rPr>
              <w:t>Тема 1.10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02" w:lineRule="exact"/>
              <w:jc w:val="left"/>
            </w:pPr>
            <w:r>
              <w:rPr>
                <w:rStyle w:val="295pt1"/>
              </w:rPr>
              <w:t>Пространственная система сил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1"/>
              </w:rPr>
              <w:t>Содержание учебного материала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Параллелепипед сил. Равновесие пространственной системы сил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C62BE">
        <w:trPr>
          <w:trHeight w:hRule="exact" w:val="422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02" w:lineRule="exact"/>
              <w:jc w:val="left"/>
            </w:pPr>
            <w:r>
              <w:rPr>
                <w:rStyle w:val="295pt1"/>
              </w:rPr>
              <w:t>Тема 1.11 Центр тяжести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1"/>
              </w:rPr>
              <w:t>Содержание учебного материала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Центр параллельных сил. Центр тяжести тела. Центр тяжести плоской фигуры сложной формы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3</w:t>
            </w:r>
          </w:p>
        </w:tc>
      </w:tr>
      <w:tr w:rsidR="00BC62BE">
        <w:trPr>
          <w:trHeight w:hRule="exact" w:val="206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1"/>
              </w:rPr>
              <w:t xml:space="preserve">Лабораторная работа 1 </w:t>
            </w:r>
            <w:r>
              <w:rPr>
                <w:rStyle w:val="295pt"/>
              </w:rPr>
              <w:t>«Определение центра тяжести плоской фигуры сложной формы»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</w:tr>
      <w:tr w:rsidR="00BC62BE">
        <w:trPr>
          <w:trHeight w:hRule="exact" w:val="413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1"/>
              </w:rPr>
              <w:t>Самостоятельная работа обучающихся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Проработка конспектов занятий, выполнение домашнего задания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</w:tr>
      <w:tr w:rsidR="00BC62BE">
        <w:trPr>
          <w:trHeight w:hRule="exact" w:val="418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02" w:lineRule="exact"/>
              <w:jc w:val="left"/>
            </w:pPr>
            <w:r>
              <w:rPr>
                <w:rStyle w:val="295pt1"/>
              </w:rPr>
              <w:t>Тема 1.12 Основы кинематики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1"/>
              </w:rPr>
              <w:t>Содержание учебного материала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Основные понятия кинематики. Виды движений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2</w:t>
            </w:r>
          </w:p>
        </w:tc>
      </w:tr>
      <w:tr w:rsidR="00BC62BE">
        <w:trPr>
          <w:trHeight w:hRule="exact" w:val="413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1"/>
              </w:rPr>
              <w:t>Самостоятельная работа обучающихся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Проработка конспектов занятий, выполнение домашнего задания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</w:tr>
      <w:tr w:rsidR="00BC62BE">
        <w:trPr>
          <w:trHeight w:hRule="exact" w:val="595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1"/>
              </w:rPr>
              <w:t>Тема 1.13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1"/>
              </w:rPr>
              <w:t>Кинематика точки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1"/>
              </w:rPr>
              <w:t>Содержание учебного материала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Кинематика точки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2</w:t>
            </w:r>
          </w:p>
        </w:tc>
      </w:tr>
      <w:tr w:rsidR="00BC62BE">
        <w:trPr>
          <w:trHeight w:hRule="exact" w:val="413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1"/>
              </w:rPr>
              <w:t>Самостоятельная работа обучающихся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Проработка конспектов занятий, выполнение домашнего задания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</w:tr>
      <w:tr w:rsidR="00BC62BE">
        <w:trPr>
          <w:trHeight w:hRule="exact" w:val="418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02" w:lineRule="exact"/>
              <w:jc w:val="left"/>
            </w:pPr>
            <w:r>
              <w:rPr>
                <w:rStyle w:val="295pt1"/>
              </w:rPr>
              <w:t>Тема 1.14 Виды движений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1"/>
              </w:rPr>
              <w:t>Содержание учебного материала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Простейшие движения твердого тела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2</w:t>
            </w:r>
          </w:p>
        </w:tc>
      </w:tr>
      <w:tr w:rsidR="00BC62BE">
        <w:trPr>
          <w:trHeight w:hRule="exact" w:val="475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02" w:lineRule="exact"/>
              <w:jc w:val="left"/>
            </w:pPr>
            <w:r>
              <w:rPr>
                <w:rStyle w:val="295pt1"/>
              </w:rPr>
              <w:t>Тема 1.15 Основы динамики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1"/>
              </w:rPr>
              <w:t>Содержание учебного материала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Динамика. Основные понятия и аксиомы динамики. Движение материальной точки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2</w:t>
            </w:r>
          </w:p>
        </w:tc>
      </w:tr>
      <w:tr w:rsidR="00BC62BE">
        <w:trPr>
          <w:trHeight w:hRule="exact" w:val="566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1"/>
              </w:rPr>
              <w:t>Самостоятельная работа обучающихся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Проработка конспектов занятий, выполнение домашнего задания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</w:tr>
      <w:tr w:rsidR="00BC62BE">
        <w:trPr>
          <w:trHeight w:hRule="exact" w:val="422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02" w:lineRule="exact"/>
              <w:jc w:val="left"/>
            </w:pPr>
            <w:r>
              <w:rPr>
                <w:rStyle w:val="295pt1"/>
              </w:rPr>
              <w:t>Тема 1.16 Работа и мощность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1"/>
              </w:rPr>
              <w:t>Содержание учебного материала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Работа и мощность. КПД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2</w:t>
            </w:r>
          </w:p>
        </w:tc>
      </w:tr>
      <w:tr w:rsidR="00BC62BE">
        <w:trPr>
          <w:trHeight w:hRule="exact" w:val="590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1"/>
              </w:rPr>
              <w:t>Самостоятельная работа обучающихся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Проработка конспектов занятий, выполнение домашнего задания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</w:tr>
      <w:tr w:rsidR="00BC62BE">
        <w:trPr>
          <w:trHeight w:hRule="exact" w:val="422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7" w:lineRule="exact"/>
              <w:jc w:val="left"/>
            </w:pPr>
            <w:r>
              <w:rPr>
                <w:rStyle w:val="295pt1"/>
              </w:rPr>
              <w:t>Тема 1.17 Общие теоремы динамики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1"/>
              </w:rPr>
              <w:t>Содержание учебного материала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Общие теоремы динамики</w:t>
            </w:r>
            <w:r>
              <w:rPr>
                <w:rStyle w:val="295pt1"/>
              </w:rPr>
              <w:t xml:space="preserve">. </w:t>
            </w:r>
            <w:r>
              <w:rPr>
                <w:rStyle w:val="295pt"/>
              </w:rPr>
              <w:t>Количество движения. Импульс силы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2</w:t>
            </w:r>
          </w:p>
        </w:tc>
      </w:tr>
      <w:tr w:rsidR="00BC62BE">
        <w:trPr>
          <w:trHeight w:hRule="exact" w:val="312"/>
          <w:jc w:val="center"/>
        </w:trPr>
        <w:tc>
          <w:tcPr>
            <w:tcW w:w="121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"/>
              </w:rPr>
              <w:t>Раздел 2 Сопротивление материалов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1"/>
              </w:rPr>
              <w:t>48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C62BE">
        <w:trPr>
          <w:trHeight w:hRule="exact" w:val="1018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59" w:lineRule="exact"/>
              <w:jc w:val="left"/>
            </w:pPr>
            <w:r>
              <w:rPr>
                <w:rStyle w:val="295pt1"/>
              </w:rPr>
              <w:t>Тема 2.1 Основные положения сопротивления материалов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26" w:lineRule="exact"/>
              <w:jc w:val="left"/>
            </w:pPr>
            <w:r>
              <w:rPr>
                <w:rStyle w:val="295pt1"/>
              </w:rPr>
              <w:t>Содержание учебного материала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26" w:lineRule="exact"/>
              <w:jc w:val="left"/>
            </w:pPr>
            <w:r>
              <w:rPr>
                <w:rStyle w:val="295pt"/>
              </w:rPr>
              <w:t>Основные задачи сопротивления материалов. Деформации упругие и пластические. Основные гипотезы и допущения. Классификация нагрузок и элементов конструкции. Силы внешние и внутренние. Метод сечений. Напряжение полное, нормальное, касательное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2</w:t>
            </w:r>
          </w:p>
        </w:tc>
      </w:tr>
      <w:tr w:rsidR="00BC62BE">
        <w:trPr>
          <w:trHeight w:hRule="exact" w:val="470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60" w:line="190" w:lineRule="exact"/>
              <w:jc w:val="left"/>
            </w:pPr>
            <w:r>
              <w:rPr>
                <w:rStyle w:val="295pt1"/>
              </w:rPr>
              <w:t>Самостоятельная работа обучающихся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60" w:after="0" w:line="190" w:lineRule="exact"/>
              <w:jc w:val="left"/>
            </w:pPr>
            <w:r>
              <w:rPr>
                <w:rStyle w:val="295pt"/>
              </w:rPr>
              <w:t>Проработка конспектов занятий, выполнение домашнего задания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</w:tr>
      <w:tr w:rsidR="00BC62BE">
        <w:trPr>
          <w:trHeight w:hRule="exact" w:val="562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02" w:lineRule="exact"/>
              <w:jc w:val="left"/>
            </w:pPr>
            <w:r>
              <w:rPr>
                <w:rStyle w:val="295pt1"/>
              </w:rPr>
              <w:t>Тема 2.2 Растяжение и сжатие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60" w:line="190" w:lineRule="exact"/>
              <w:jc w:val="left"/>
            </w:pPr>
            <w:r>
              <w:rPr>
                <w:rStyle w:val="295pt1"/>
              </w:rPr>
              <w:t>Содержание учебного материала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60" w:after="0" w:line="190" w:lineRule="exact"/>
              <w:jc w:val="left"/>
            </w:pPr>
            <w:r>
              <w:rPr>
                <w:rStyle w:val="295pt"/>
              </w:rPr>
              <w:t>Продольные силы. Нормальные напряжения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3</w:t>
            </w:r>
          </w:p>
        </w:tc>
      </w:tr>
      <w:tr w:rsidR="00BC62BE">
        <w:trPr>
          <w:trHeight w:hRule="exact" w:val="466"/>
          <w:jc w:val="center"/>
        </w:trPr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1"/>
              </w:rPr>
              <w:t>Самостоятельная работа обучающихся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Проработка конспектов занятий, подготовка к практическому занятию, выполнение домашнего задания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2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</w:tr>
    </w:tbl>
    <w:p w:rsidR="00BC62BE" w:rsidRDefault="00BC62BE">
      <w:pPr>
        <w:framePr w:w="14885" w:wrap="notBeside" w:vAnchor="text" w:hAnchor="text" w:xAlign="center" w:y="1"/>
        <w:rPr>
          <w:sz w:val="2"/>
          <w:szCs w:val="2"/>
        </w:rPr>
      </w:pPr>
    </w:p>
    <w:p w:rsidR="00BC62BE" w:rsidRDefault="00BC62BE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2"/>
        <w:gridCol w:w="9922"/>
        <w:gridCol w:w="994"/>
        <w:gridCol w:w="1728"/>
      </w:tblGrid>
      <w:tr w:rsidR="00BC62BE">
        <w:trPr>
          <w:trHeight w:hRule="exact" w:val="816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7" w:lineRule="exact"/>
              <w:jc w:val="left"/>
            </w:pPr>
            <w:r>
              <w:rPr>
                <w:rStyle w:val="295pt1"/>
              </w:rPr>
              <w:lastRenderedPageBreak/>
              <w:t>Тема 2.3 Построение эпюр продольных сил и нормальных напряжений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Построение эпюр продольных сил и нормальных напряжений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2</w:t>
            </w:r>
          </w:p>
        </w:tc>
      </w:tr>
      <w:tr w:rsidR="00BC62BE">
        <w:trPr>
          <w:trHeight w:hRule="exact" w:val="610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7" w:lineRule="exact"/>
              <w:jc w:val="left"/>
            </w:pPr>
            <w:r>
              <w:rPr>
                <w:rStyle w:val="295pt1"/>
              </w:rPr>
              <w:t>Тема 2.4 Деформация при растяжении и сжатии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7" w:lineRule="exact"/>
              <w:jc w:val="left"/>
            </w:pPr>
            <w:r>
              <w:rPr>
                <w:rStyle w:val="295pt1"/>
              </w:rPr>
              <w:t>Содержание учебного материала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7" w:lineRule="exact"/>
              <w:jc w:val="left"/>
            </w:pPr>
            <w:r>
              <w:rPr>
                <w:rStyle w:val="295pt"/>
              </w:rPr>
              <w:t>Деформация при растяжении (сжатии). Закон Гука. Определение осевых перемещений поперечных сечений бруса. Механические испытания. Диаграмма растяжения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2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2</w:t>
            </w:r>
          </w:p>
        </w:tc>
      </w:tr>
      <w:tr w:rsidR="00BC62BE">
        <w:trPr>
          <w:trHeight w:hRule="exact" w:val="312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1"/>
              </w:rPr>
              <w:t xml:space="preserve">Практическое занятие 4 </w:t>
            </w:r>
            <w:r>
              <w:rPr>
                <w:rStyle w:val="295pt"/>
              </w:rPr>
              <w:t xml:space="preserve">«Построение эпюр </w:t>
            </w:r>
            <w:r>
              <w:rPr>
                <w:rStyle w:val="295pt"/>
                <w:lang w:val="en-US" w:eastAsia="en-US" w:bidi="en-US"/>
              </w:rPr>
              <w:t>N</w:t>
            </w:r>
            <w:r w:rsidRPr="00EC46B2">
              <w:rPr>
                <w:rStyle w:val="295pt"/>
                <w:lang w:eastAsia="en-US" w:bidi="en-US"/>
              </w:rPr>
              <w:t xml:space="preserve"> </w:t>
            </w:r>
            <w:r>
              <w:rPr>
                <w:rStyle w:val="295pt"/>
              </w:rPr>
              <w:t>и 5»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</w:tr>
      <w:tr w:rsidR="00BC62BE">
        <w:trPr>
          <w:trHeight w:hRule="exact" w:val="312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1"/>
              </w:rPr>
              <w:t xml:space="preserve">Контрольная работа 2 </w:t>
            </w:r>
            <w:r>
              <w:rPr>
                <w:rStyle w:val="295pt"/>
              </w:rPr>
              <w:t>«Построение эпюр продольных сил и нормальных напряжений»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2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</w:tr>
      <w:tr w:rsidR="00BC62BE">
        <w:trPr>
          <w:trHeight w:hRule="exact" w:val="792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7" w:lineRule="exact"/>
              <w:jc w:val="left"/>
            </w:pPr>
            <w:r>
              <w:rPr>
                <w:rStyle w:val="295pt1"/>
              </w:rPr>
              <w:t>Тема 2.5 Расчеты на срез и смятие. Срез и смятие. Примеры расчетов на срез и смятие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21" w:lineRule="exact"/>
              <w:jc w:val="left"/>
            </w:pPr>
            <w:r>
              <w:rPr>
                <w:rStyle w:val="295pt1"/>
              </w:rPr>
              <w:t>Содержание учебного материала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21" w:lineRule="exact"/>
              <w:jc w:val="left"/>
            </w:pPr>
            <w:r>
              <w:rPr>
                <w:rStyle w:val="295pt"/>
              </w:rPr>
              <w:t>Срез, основные расчетные предпосылки, расчетные формулы, условие прочности. Смятие, условности расчета, расчетные формулы, условие прочности. Допускаемые напряжения. Условие прочности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3</w:t>
            </w:r>
          </w:p>
        </w:tc>
      </w:tr>
      <w:tr w:rsidR="00BC62BE">
        <w:trPr>
          <w:trHeight w:hRule="exact" w:val="408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1"/>
              </w:rPr>
              <w:t>Самостоятельная работа обучающихся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Проработка конспектов занятий, выполнение домашнего задания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</w:tr>
      <w:tr w:rsidR="00BC62BE">
        <w:trPr>
          <w:trHeight w:hRule="exact" w:val="941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02" w:lineRule="exact"/>
              <w:jc w:val="left"/>
            </w:pPr>
            <w:r>
              <w:rPr>
                <w:rStyle w:val="295pt1"/>
              </w:rPr>
              <w:t>Тема 2.6 Кручение. Чистый сдвиг. Закон Гука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1"/>
              </w:rPr>
              <w:t>Содержание учебного материала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Чистый сдвиг. Закон Гука при сдвиге. Модуль сдвига. Внутренние силовые факторы при кручении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3</w:t>
            </w:r>
          </w:p>
        </w:tc>
      </w:tr>
      <w:tr w:rsidR="00BC62BE">
        <w:trPr>
          <w:trHeight w:hRule="exact" w:val="422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1"/>
              </w:rPr>
              <w:t xml:space="preserve">Практическое занятие 5 </w:t>
            </w:r>
            <w:r>
              <w:rPr>
                <w:rStyle w:val="295pt"/>
              </w:rPr>
              <w:t>Построение эпюр крутящих моментов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</w:tr>
      <w:tr w:rsidR="00BC62BE">
        <w:trPr>
          <w:trHeight w:hRule="exact" w:val="413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02" w:lineRule="exact"/>
              <w:jc w:val="left"/>
            </w:pPr>
            <w:r>
              <w:rPr>
                <w:rStyle w:val="295pt1"/>
              </w:rPr>
              <w:t xml:space="preserve">Практическое занятие 6 </w:t>
            </w:r>
            <w:r>
              <w:rPr>
                <w:rStyle w:val="295pt"/>
              </w:rPr>
              <w:t>«Определение диаметра вала и кольца из расчета на прочность и жесткость при кручении»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</w:tr>
      <w:tr w:rsidR="00BC62BE">
        <w:trPr>
          <w:trHeight w:hRule="exact" w:val="806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7" w:lineRule="exact"/>
              <w:jc w:val="left"/>
            </w:pPr>
            <w:r>
              <w:rPr>
                <w:rStyle w:val="295pt1"/>
              </w:rPr>
              <w:t>Самостоятельная работа обучающихся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7" w:lineRule="exact"/>
              <w:jc w:val="left"/>
            </w:pPr>
            <w:r>
              <w:rPr>
                <w:rStyle w:val="295pt"/>
              </w:rPr>
              <w:t>Проработка конспектов занятий, подготовка к практическому занятию, выполнение домашнего задания расчетно-графической работы по теме «Определение диаметра вала и кольца из расчета на прочность и жесткость при кручении»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</w:tr>
      <w:tr w:rsidR="00BC62BE">
        <w:trPr>
          <w:trHeight w:hRule="exact" w:val="1013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7" w:lineRule="exact"/>
              <w:jc w:val="left"/>
            </w:pPr>
            <w:r>
              <w:rPr>
                <w:rStyle w:val="295pt1"/>
              </w:rPr>
              <w:t>Тема 2.7 Построение эпюр крутящего момента М к. Напряжение при кручении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02" w:lineRule="exact"/>
              <w:jc w:val="left"/>
            </w:pPr>
            <w:r>
              <w:rPr>
                <w:rStyle w:val="295pt"/>
              </w:rPr>
              <w:t>Построение эпюр крутящих моментов. Кручение бруса круглого поперечного сечения. Основные гипотезы. Напряжения в поперечном сечении. Угол закручивания. Условие прочности и жесткости при кручении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C62BE">
        <w:trPr>
          <w:trHeight w:hRule="exact" w:val="1018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7" w:lineRule="exact"/>
              <w:jc w:val="left"/>
            </w:pPr>
            <w:r>
              <w:rPr>
                <w:rStyle w:val="295pt1"/>
              </w:rPr>
              <w:t>Тема 2.8 Изгиб. Классификация изгибов. Поперечная сила и изгибающий момент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1"/>
              </w:rPr>
              <w:t>Содержание учебного материала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30" w:lineRule="exact"/>
              <w:jc w:val="left"/>
            </w:pPr>
            <w:r>
              <w:rPr>
                <w:rStyle w:val="295pt"/>
              </w:rPr>
              <w:t>Изгиб, основные понятия и определения. Классификация видов изгиба.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30" w:lineRule="exact"/>
              <w:jc w:val="left"/>
            </w:pPr>
            <w:r>
              <w:rPr>
                <w:rStyle w:val="295pt"/>
              </w:rPr>
              <w:t>Условие прочности при выполнении работ по ремонту деталей, узлов и изделий транспортного электрооборудования. Рациональная форма поперечных сечений балок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3</w:t>
            </w:r>
          </w:p>
        </w:tc>
      </w:tr>
      <w:tr w:rsidR="00BC62BE">
        <w:trPr>
          <w:trHeight w:hRule="exact" w:val="610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02" w:lineRule="exact"/>
              <w:jc w:val="left"/>
            </w:pPr>
            <w:r>
              <w:rPr>
                <w:rStyle w:val="295pt1"/>
              </w:rPr>
              <w:t>Самостоятельная работа обучающихся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02" w:lineRule="exact"/>
              <w:jc w:val="left"/>
            </w:pPr>
            <w:r>
              <w:rPr>
                <w:rStyle w:val="295pt"/>
              </w:rPr>
              <w:t>Проработка конспектов занятий, подготовка к практическому занятию, контрольной работе, выполнение домашнего задания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</w:tr>
      <w:tr w:rsidR="00BC62BE">
        <w:trPr>
          <w:trHeight w:hRule="exact" w:val="6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7" w:lineRule="exact"/>
              <w:jc w:val="left"/>
            </w:pPr>
            <w:r>
              <w:rPr>
                <w:rStyle w:val="295pt1"/>
              </w:rPr>
              <w:t>Тема 2.9 Построение эпюр поперечных сил и изгибающих моментов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1"/>
              </w:rPr>
              <w:t>Содержание учебного материала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Эпюры поперечных сил и изгибающих моментов. Внутренние силовые факторы, правила построения эпюр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2</w:t>
            </w:r>
          </w:p>
        </w:tc>
      </w:tr>
      <w:tr w:rsidR="00BC62BE">
        <w:trPr>
          <w:trHeight w:hRule="exact" w:val="413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02" w:lineRule="exact"/>
              <w:jc w:val="left"/>
            </w:pPr>
            <w:r>
              <w:rPr>
                <w:rStyle w:val="295pt1"/>
              </w:rPr>
              <w:t>Тема 2.10 Нормальные напряжения при изгибе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1"/>
              </w:rPr>
              <w:t>Содержание учебного материала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Нормальные напряжения при изгибе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2</w:t>
            </w:r>
          </w:p>
        </w:tc>
      </w:tr>
      <w:tr w:rsidR="00BC62BE">
        <w:trPr>
          <w:trHeight w:hRule="exact" w:val="418"/>
          <w:jc w:val="center"/>
        </w:trPr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1"/>
              </w:rPr>
              <w:t>Самостоятельная работа обучающихся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Проработка конспектов занятий, выполнение домашнего задания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</w:tr>
    </w:tbl>
    <w:p w:rsidR="00BC62BE" w:rsidRDefault="00BC62BE">
      <w:pPr>
        <w:framePr w:w="14885" w:wrap="notBeside" w:vAnchor="text" w:hAnchor="text" w:xAlign="center" w:y="1"/>
        <w:rPr>
          <w:sz w:val="2"/>
          <w:szCs w:val="2"/>
        </w:rPr>
      </w:pPr>
    </w:p>
    <w:p w:rsidR="00BC62BE" w:rsidRDefault="00BC62BE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2"/>
        <w:gridCol w:w="9922"/>
        <w:gridCol w:w="994"/>
        <w:gridCol w:w="1728"/>
      </w:tblGrid>
      <w:tr w:rsidR="00BC62BE">
        <w:trPr>
          <w:trHeight w:hRule="exact" w:val="413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02" w:lineRule="exact"/>
              <w:jc w:val="left"/>
            </w:pPr>
            <w:r>
              <w:rPr>
                <w:rStyle w:val="295pt1"/>
              </w:rPr>
              <w:lastRenderedPageBreak/>
              <w:t>Тема 2.11 Расчет прочности при изгибе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1"/>
              </w:rPr>
              <w:t>Содержание учебного материала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Расчет прочности при изгибе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2</w:t>
            </w:r>
          </w:p>
        </w:tc>
      </w:tr>
      <w:tr w:rsidR="00BC62BE">
        <w:trPr>
          <w:trHeight w:hRule="exact" w:val="211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1"/>
              </w:rPr>
              <w:t xml:space="preserve">Практическое занятие 7 </w:t>
            </w:r>
            <w:r>
              <w:rPr>
                <w:rStyle w:val="295pt"/>
              </w:rPr>
              <w:t>Построение эпюр поперечных сил и изгибающих моментов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</w:tr>
      <w:tr w:rsidR="00BC62BE">
        <w:trPr>
          <w:trHeight w:hRule="exact" w:val="821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02" w:lineRule="exact"/>
              <w:jc w:val="left"/>
            </w:pPr>
            <w:r>
              <w:rPr>
                <w:rStyle w:val="295pt1"/>
              </w:rPr>
              <w:t>Тема 2.12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02" w:lineRule="exact"/>
              <w:jc w:val="left"/>
            </w:pPr>
            <w:r>
              <w:rPr>
                <w:rStyle w:val="295pt1"/>
              </w:rPr>
              <w:t>Устойчивость сжатых стержней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26" w:lineRule="exact"/>
              <w:jc w:val="left"/>
            </w:pPr>
            <w:r>
              <w:rPr>
                <w:rStyle w:val="295pt1"/>
              </w:rPr>
              <w:t>Содержание учебного материала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26" w:lineRule="exact"/>
              <w:jc w:val="left"/>
            </w:pPr>
            <w:r>
              <w:rPr>
                <w:rStyle w:val="295pt"/>
              </w:rPr>
              <w:t>Критическая сила, критическое напряжение, гибкость. Формула Эйлера. Формула Ясинского. Категории стержней в зависимости от гибкости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2</w:t>
            </w:r>
          </w:p>
        </w:tc>
      </w:tr>
      <w:tr w:rsidR="00BC62BE">
        <w:trPr>
          <w:trHeight w:hRule="exact" w:val="408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1"/>
              </w:rPr>
              <w:t>Самостоятельная работа обучающихся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Проработка конспектов занятий, выполнение домашнего задания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</w:tr>
      <w:tr w:rsidR="00BC62BE">
        <w:trPr>
          <w:trHeight w:hRule="exact" w:val="211"/>
          <w:jc w:val="center"/>
        </w:trPr>
        <w:tc>
          <w:tcPr>
            <w:tcW w:w="121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"/>
              </w:rPr>
              <w:t>Раздел 3 Детали машин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1"/>
              </w:rPr>
              <w:t>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C62BE">
        <w:trPr>
          <w:trHeight w:hRule="exact" w:val="1051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02" w:lineRule="exact"/>
              <w:jc w:val="left"/>
            </w:pPr>
            <w:r>
              <w:rPr>
                <w:rStyle w:val="295pt1"/>
              </w:rPr>
              <w:t>Тема 3.1 Основные положения раздела «Детали машин». Общие сведения о передачах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26" w:lineRule="exact"/>
              <w:jc w:val="left"/>
            </w:pPr>
            <w:r>
              <w:rPr>
                <w:rStyle w:val="295pt1"/>
              </w:rPr>
              <w:t>Содержание учебного материала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26" w:lineRule="exact"/>
              <w:jc w:val="left"/>
            </w:pPr>
            <w:r>
              <w:rPr>
                <w:rStyle w:val="295pt"/>
              </w:rPr>
              <w:t>Цель и задачи «Детали машин». Машина и механизм. Современные направления в развитии машиностроения. Основные задачи научно-технического прогресса в машиностроении. Требования, предъявляемые к машинам и их деталям. Общие сведения о передачах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2</w:t>
            </w:r>
          </w:p>
        </w:tc>
      </w:tr>
      <w:tr w:rsidR="00BC62BE">
        <w:trPr>
          <w:trHeight w:hRule="exact" w:val="470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60" w:line="190" w:lineRule="exact"/>
              <w:jc w:val="left"/>
            </w:pPr>
            <w:r>
              <w:rPr>
                <w:rStyle w:val="295pt1"/>
              </w:rPr>
              <w:t>Самостоятельная работа обучающихся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60" w:after="0" w:line="190" w:lineRule="exact"/>
              <w:jc w:val="left"/>
            </w:pPr>
            <w:r>
              <w:rPr>
                <w:rStyle w:val="295pt"/>
              </w:rPr>
              <w:t>Проработка конспектов занятий, выполнение домашнего задания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</w:tr>
      <w:tr w:rsidR="00BC62BE">
        <w:trPr>
          <w:trHeight w:hRule="exact" w:val="6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02" w:lineRule="exact"/>
              <w:jc w:val="left"/>
            </w:pPr>
            <w:r>
              <w:rPr>
                <w:rStyle w:val="295pt1"/>
              </w:rPr>
              <w:t>Тема 3.2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02" w:lineRule="exact"/>
              <w:jc w:val="left"/>
            </w:pPr>
            <w:r>
              <w:rPr>
                <w:rStyle w:val="295pt1"/>
              </w:rPr>
              <w:t>Фрикционные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02" w:lineRule="exact"/>
              <w:jc w:val="left"/>
            </w:pPr>
            <w:r>
              <w:rPr>
                <w:rStyle w:val="295pt1"/>
              </w:rPr>
              <w:t>передачи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1"/>
              </w:rPr>
              <w:t>Содержание учебного материала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Фрикционные передачи. Принцип работы, классификация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3</w:t>
            </w:r>
          </w:p>
        </w:tc>
      </w:tr>
      <w:tr w:rsidR="00BC62BE">
        <w:trPr>
          <w:trHeight w:hRule="exact" w:val="566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02" w:lineRule="exact"/>
              <w:jc w:val="left"/>
            </w:pPr>
            <w:r>
              <w:rPr>
                <w:rStyle w:val="295pt1"/>
              </w:rPr>
              <w:t>Тема 3.3 Зубчатые передачи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1"/>
              </w:rPr>
              <w:t>Содержание учебного материала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Зубчатые передачи. Принцип работы, классификация. Основная теорема зацепления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2</w:t>
            </w:r>
          </w:p>
        </w:tc>
      </w:tr>
      <w:tr w:rsidR="00BC62BE">
        <w:trPr>
          <w:trHeight w:hRule="exact" w:val="557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60" w:line="190" w:lineRule="exact"/>
              <w:jc w:val="left"/>
            </w:pPr>
            <w:r>
              <w:rPr>
                <w:rStyle w:val="295pt1"/>
              </w:rPr>
              <w:t>Самостоятельная работа обучающихся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60" w:after="0" w:line="190" w:lineRule="exact"/>
              <w:jc w:val="left"/>
            </w:pPr>
            <w:r>
              <w:rPr>
                <w:rStyle w:val="295pt"/>
              </w:rPr>
              <w:t>Проработка конспектов занятий, выполнение домашнего задания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</w:tr>
      <w:tr w:rsidR="00BC62BE">
        <w:trPr>
          <w:trHeight w:hRule="exact" w:val="413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02" w:lineRule="exact"/>
              <w:jc w:val="left"/>
            </w:pPr>
            <w:r>
              <w:rPr>
                <w:rStyle w:val="295pt1"/>
              </w:rPr>
              <w:t>Тема 3.4 Основные элементы и характ ерист ики эвольвентного зацепления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1"/>
              </w:rPr>
              <w:t>Содержание учебного материала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Основные элементы и характеристики эвольвентного зацепления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2</w:t>
            </w:r>
          </w:p>
        </w:tc>
      </w:tr>
      <w:tr w:rsidR="00BC62BE">
        <w:trPr>
          <w:trHeight w:hRule="exact" w:val="600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60" w:line="190" w:lineRule="exact"/>
              <w:jc w:val="left"/>
            </w:pPr>
            <w:r>
              <w:rPr>
                <w:rStyle w:val="295pt1"/>
              </w:rPr>
              <w:t>Самостоятельная работа обучающихся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60" w:after="0" w:line="190" w:lineRule="exact"/>
              <w:jc w:val="left"/>
            </w:pPr>
            <w:r>
              <w:rPr>
                <w:rStyle w:val="295pt"/>
              </w:rPr>
              <w:t>Проработка конспектов занятий, выполнение домашнего задания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</w:tr>
      <w:tr w:rsidR="00BC62BE">
        <w:trPr>
          <w:trHeight w:hRule="exact" w:val="566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7" w:lineRule="exact"/>
              <w:jc w:val="left"/>
            </w:pPr>
            <w:r>
              <w:rPr>
                <w:rStyle w:val="295pt1"/>
              </w:rPr>
              <w:t>Тема 3.5 Прямозубые цилиндрические передачи. Основные геометрические соотношения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1"/>
              </w:rPr>
              <w:t>Содержание учебного материала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Прямозубые цилиндрические передачи. Основные геометрические соотношения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3</w:t>
            </w:r>
          </w:p>
        </w:tc>
      </w:tr>
      <w:tr w:rsidR="00BC62BE">
        <w:trPr>
          <w:trHeight w:hRule="exact" w:val="288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1"/>
              </w:rPr>
              <w:t xml:space="preserve">Лабораторная работа 2 </w:t>
            </w:r>
            <w:r>
              <w:rPr>
                <w:rStyle w:val="295pt"/>
              </w:rPr>
              <w:t>«Построение эвольвентного профиля зубчатого колеса методом обкатки»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</w:tr>
      <w:tr w:rsidR="00BC62BE">
        <w:trPr>
          <w:trHeight w:hRule="exact" w:val="283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1"/>
              </w:rPr>
              <w:t xml:space="preserve">Лабораторная работа 3 </w:t>
            </w:r>
            <w:r>
              <w:rPr>
                <w:rStyle w:val="295pt"/>
              </w:rPr>
              <w:t>«Определение геометрических параметров прямозубого колеса»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</w:tr>
      <w:tr w:rsidR="00BC62BE">
        <w:trPr>
          <w:trHeight w:hRule="exact" w:val="442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02" w:lineRule="exact"/>
              <w:jc w:val="left"/>
            </w:pPr>
            <w:r>
              <w:rPr>
                <w:rStyle w:val="295pt1"/>
              </w:rPr>
              <w:t>Тема 3.6 Червячные передачи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1"/>
              </w:rPr>
              <w:t>Содержание учебного материала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Общие сведения о червячных передачах.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3</w:t>
            </w:r>
          </w:p>
        </w:tc>
      </w:tr>
      <w:tr w:rsidR="00BC62BE">
        <w:trPr>
          <w:trHeight w:hRule="exact" w:val="470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02" w:lineRule="exact"/>
              <w:jc w:val="left"/>
            </w:pPr>
            <w:r>
              <w:rPr>
                <w:rStyle w:val="295pt1"/>
              </w:rPr>
              <w:t>Тема 3.7 Редукторы. Общие сведения о редукторах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60" w:line="190" w:lineRule="exact"/>
              <w:jc w:val="left"/>
            </w:pPr>
            <w:r>
              <w:rPr>
                <w:rStyle w:val="295pt1"/>
              </w:rPr>
              <w:t>Содержание учебного материала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60" w:after="0" w:line="190" w:lineRule="exact"/>
              <w:jc w:val="left"/>
            </w:pPr>
            <w:r>
              <w:rPr>
                <w:rStyle w:val="295pt"/>
              </w:rPr>
              <w:t>Редукторы. Общие сведения о редукторах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2</w:t>
            </w:r>
          </w:p>
        </w:tc>
      </w:tr>
      <w:tr w:rsidR="00BC62BE">
        <w:trPr>
          <w:trHeight w:hRule="exact" w:val="470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60" w:line="190" w:lineRule="exact"/>
              <w:jc w:val="left"/>
            </w:pPr>
            <w:r>
              <w:rPr>
                <w:rStyle w:val="295pt1"/>
              </w:rPr>
              <w:t>Самостоятельная работа обучающихся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60" w:after="0" w:line="190" w:lineRule="exact"/>
              <w:jc w:val="left"/>
            </w:pPr>
            <w:r>
              <w:rPr>
                <w:rStyle w:val="295pt"/>
              </w:rPr>
              <w:t>Проработка конспектов занятий, выполнение домашнего задания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</w:tr>
      <w:tr w:rsidR="00BC62BE">
        <w:trPr>
          <w:trHeight w:hRule="exact" w:val="470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7" w:lineRule="exact"/>
              <w:jc w:val="left"/>
            </w:pPr>
            <w:r>
              <w:rPr>
                <w:rStyle w:val="295pt1"/>
              </w:rPr>
              <w:t>Тема 3.8. Зубчатые редукторы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60" w:line="190" w:lineRule="exact"/>
              <w:jc w:val="left"/>
            </w:pPr>
            <w:r>
              <w:rPr>
                <w:rStyle w:val="295pt1"/>
              </w:rPr>
              <w:t>Содержание учебного материала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60" w:after="0" w:line="190" w:lineRule="exact"/>
              <w:jc w:val="left"/>
            </w:pPr>
            <w:r>
              <w:rPr>
                <w:rStyle w:val="295pt"/>
              </w:rPr>
              <w:t>Зубчатые редукторы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2</w:t>
            </w:r>
          </w:p>
        </w:tc>
      </w:tr>
      <w:tr w:rsidR="00BC62BE">
        <w:trPr>
          <w:trHeight w:hRule="exact" w:val="480"/>
          <w:jc w:val="center"/>
        </w:trPr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60" w:line="190" w:lineRule="exact"/>
              <w:jc w:val="left"/>
            </w:pPr>
            <w:r>
              <w:rPr>
                <w:rStyle w:val="295pt1"/>
              </w:rPr>
              <w:t>Самостоятельная работа обучающихся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60" w:after="0" w:line="190" w:lineRule="exact"/>
              <w:jc w:val="left"/>
            </w:pPr>
            <w:r>
              <w:rPr>
                <w:rStyle w:val="295pt"/>
              </w:rPr>
              <w:t>Проработка конспектов занятий, выполнение домашнего задания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</w:tr>
    </w:tbl>
    <w:p w:rsidR="00BC62BE" w:rsidRDefault="00BC62BE">
      <w:pPr>
        <w:framePr w:w="14885" w:wrap="notBeside" w:vAnchor="text" w:hAnchor="text" w:xAlign="center" w:y="1"/>
        <w:rPr>
          <w:sz w:val="2"/>
          <w:szCs w:val="2"/>
        </w:rPr>
      </w:pPr>
    </w:p>
    <w:p w:rsidR="00BC62BE" w:rsidRDefault="00BC62BE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2"/>
        <w:gridCol w:w="9922"/>
        <w:gridCol w:w="994"/>
        <w:gridCol w:w="1728"/>
      </w:tblGrid>
      <w:tr w:rsidR="00BC62BE">
        <w:trPr>
          <w:trHeight w:hRule="exact" w:val="413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06" w:lineRule="exact"/>
              <w:jc w:val="left"/>
            </w:pPr>
            <w:r>
              <w:rPr>
                <w:rStyle w:val="295pt1"/>
              </w:rPr>
              <w:lastRenderedPageBreak/>
              <w:t>Тема 3.9 Ременные передачи.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1"/>
              </w:rPr>
              <w:t>Содержание учебного материала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Общие сведения о ременных передачах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2</w:t>
            </w:r>
          </w:p>
        </w:tc>
      </w:tr>
      <w:tr w:rsidR="00BC62BE">
        <w:trPr>
          <w:trHeight w:hRule="exact" w:val="470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60" w:line="190" w:lineRule="exact"/>
              <w:jc w:val="left"/>
            </w:pPr>
            <w:r>
              <w:rPr>
                <w:rStyle w:val="295pt1"/>
              </w:rPr>
              <w:t>Самостоятельная работа обучающихся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60" w:after="0" w:line="190" w:lineRule="exact"/>
              <w:jc w:val="left"/>
            </w:pPr>
            <w:r>
              <w:rPr>
                <w:rStyle w:val="295pt"/>
              </w:rPr>
              <w:t>Проработка конспектов занятий, выполнение домашнего задания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</w:tr>
      <w:tr w:rsidR="00BC62BE">
        <w:trPr>
          <w:trHeight w:hRule="exact" w:val="470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69" w:lineRule="exact"/>
              <w:jc w:val="left"/>
            </w:pPr>
            <w:r>
              <w:rPr>
                <w:rStyle w:val="295pt1"/>
              </w:rPr>
              <w:t>Тема 3.10 Цепные передачи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60" w:line="190" w:lineRule="exact"/>
              <w:jc w:val="left"/>
            </w:pPr>
            <w:r>
              <w:rPr>
                <w:rStyle w:val="295pt1"/>
              </w:rPr>
              <w:t>Содержание учебного материала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60" w:after="0" w:line="190" w:lineRule="exact"/>
              <w:jc w:val="left"/>
            </w:pPr>
            <w:r>
              <w:rPr>
                <w:rStyle w:val="295pt"/>
              </w:rPr>
              <w:t>Общие сведения о цепных передачах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2</w:t>
            </w:r>
          </w:p>
        </w:tc>
      </w:tr>
      <w:tr w:rsidR="00BC62BE">
        <w:trPr>
          <w:trHeight w:hRule="exact" w:val="470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60" w:line="190" w:lineRule="exact"/>
              <w:jc w:val="left"/>
            </w:pPr>
            <w:r>
              <w:rPr>
                <w:rStyle w:val="295pt1"/>
              </w:rPr>
              <w:t>Самостоятельная работа обучающихся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60" w:after="0" w:line="190" w:lineRule="exact"/>
              <w:jc w:val="left"/>
            </w:pPr>
            <w:r>
              <w:rPr>
                <w:rStyle w:val="295pt"/>
              </w:rPr>
              <w:t>Проработка конспектов занятий, выполнение домашнего задания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</w:tr>
      <w:tr w:rsidR="00BC62BE">
        <w:trPr>
          <w:trHeight w:hRule="exact" w:val="701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64" w:lineRule="exact"/>
              <w:jc w:val="left"/>
            </w:pPr>
            <w:r>
              <w:rPr>
                <w:rStyle w:val="295pt1"/>
              </w:rPr>
              <w:t>Тема 3.11 Валы и оси. Подшипники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26" w:lineRule="exact"/>
              <w:jc w:val="left"/>
            </w:pPr>
            <w:r>
              <w:rPr>
                <w:rStyle w:val="295pt1"/>
              </w:rPr>
              <w:t>Содержание учебного материала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26" w:lineRule="exact"/>
              <w:jc w:val="left"/>
            </w:pPr>
            <w:r>
              <w:rPr>
                <w:rStyle w:val="295pt"/>
              </w:rPr>
              <w:t>Валы и оси, их виды, назначение, конструкция, материал. Опоры, классификация, конструкции, область применения, условные обозначения, достоинства и недостатки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2</w:t>
            </w:r>
          </w:p>
        </w:tc>
      </w:tr>
      <w:tr w:rsidR="00BC62BE">
        <w:trPr>
          <w:trHeight w:hRule="exact" w:val="470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60" w:line="190" w:lineRule="exact"/>
              <w:jc w:val="left"/>
            </w:pPr>
            <w:r>
              <w:rPr>
                <w:rStyle w:val="295pt1"/>
              </w:rPr>
              <w:t>Самостоятельная работа обучающихся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60" w:after="0" w:line="190" w:lineRule="exact"/>
              <w:jc w:val="left"/>
            </w:pPr>
            <w:r>
              <w:rPr>
                <w:rStyle w:val="295pt"/>
              </w:rPr>
              <w:t>Проработка конспектов занятий, выполнение домашнего задания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</w:tr>
      <w:tr w:rsidR="00BC62BE">
        <w:trPr>
          <w:trHeight w:hRule="exact" w:val="931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1"/>
              </w:rPr>
              <w:t>Тема 3.12 Муфты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26" w:lineRule="exact"/>
              <w:jc w:val="left"/>
            </w:pPr>
            <w:r>
              <w:rPr>
                <w:rStyle w:val="295pt1"/>
              </w:rPr>
              <w:t>Содержание учебного материала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26" w:lineRule="exact"/>
              <w:jc w:val="left"/>
            </w:pPr>
            <w:r>
              <w:rPr>
                <w:rStyle w:val="295pt"/>
              </w:rPr>
              <w:t>Муфты, их назначение и классификация. Устройство и принцип действия основных типов муфт. Методика подбора муфт и их расчет.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26" w:lineRule="exact"/>
              <w:jc w:val="left"/>
            </w:pPr>
            <w:r>
              <w:rPr>
                <w:rStyle w:val="295pt"/>
              </w:rPr>
              <w:t>Редукторы: типы, назначение, классификация, устройство, применение в автомобильном транспорте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2</w:t>
            </w:r>
          </w:p>
        </w:tc>
      </w:tr>
      <w:tr w:rsidR="00BC62BE">
        <w:trPr>
          <w:trHeight w:hRule="exact" w:val="470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60" w:line="190" w:lineRule="exact"/>
              <w:jc w:val="left"/>
            </w:pPr>
            <w:r>
              <w:rPr>
                <w:rStyle w:val="295pt1"/>
              </w:rPr>
              <w:t>Самостоятельная работа обучающихся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60" w:after="0" w:line="190" w:lineRule="exact"/>
              <w:jc w:val="left"/>
            </w:pPr>
            <w:r>
              <w:rPr>
                <w:rStyle w:val="295pt"/>
              </w:rPr>
              <w:t>Проработка конспектов занятий, выполнение домашнего задания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2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</w:tr>
      <w:tr w:rsidR="00BC62BE">
        <w:trPr>
          <w:trHeight w:hRule="exact" w:val="605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64" w:lineRule="exact"/>
              <w:jc w:val="left"/>
            </w:pPr>
            <w:r>
              <w:rPr>
                <w:rStyle w:val="295pt1"/>
              </w:rPr>
              <w:t>Тема 3.13 Неразъемные соединения деталей. Сварные, клеевые и паяные соединения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60" w:line="190" w:lineRule="exact"/>
              <w:jc w:val="left"/>
            </w:pPr>
            <w:r>
              <w:rPr>
                <w:rStyle w:val="295pt1"/>
              </w:rPr>
              <w:t>Содержание учебного материала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60" w:after="0" w:line="190" w:lineRule="exact"/>
              <w:jc w:val="left"/>
            </w:pPr>
            <w:r>
              <w:rPr>
                <w:rStyle w:val="295pt"/>
              </w:rPr>
              <w:t>Неразъемные соединения деталей. Сварные, клеевые и паяные соединения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2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2</w:t>
            </w:r>
          </w:p>
        </w:tc>
      </w:tr>
      <w:tr w:rsidR="00BC62BE">
        <w:trPr>
          <w:trHeight w:hRule="exact" w:val="725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60" w:line="190" w:lineRule="exact"/>
              <w:jc w:val="left"/>
            </w:pPr>
            <w:r>
              <w:rPr>
                <w:rStyle w:val="295pt1"/>
              </w:rPr>
              <w:t>Самостоятельная работа обучающихся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60" w:after="0" w:line="190" w:lineRule="exact"/>
              <w:jc w:val="left"/>
            </w:pPr>
            <w:r>
              <w:rPr>
                <w:rStyle w:val="295pt"/>
              </w:rPr>
              <w:t>Проработка конспектов занятий, выполнение домашнего задания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2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</w:tr>
      <w:tr w:rsidR="00BC62BE">
        <w:trPr>
          <w:trHeight w:hRule="exact" w:val="566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64" w:lineRule="exact"/>
              <w:jc w:val="left"/>
            </w:pPr>
            <w:r>
              <w:rPr>
                <w:rStyle w:val="295pt1"/>
              </w:rPr>
              <w:t>Тема 3.14 Разъемные соединения. Резьбовые соединения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1"/>
              </w:rPr>
              <w:t>Содержание учебного материала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Разъемные соединения. Резьбовые соединения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2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2</w:t>
            </w:r>
          </w:p>
        </w:tc>
      </w:tr>
      <w:tr w:rsidR="00BC62BE">
        <w:trPr>
          <w:trHeight w:hRule="exact" w:val="504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60" w:line="190" w:lineRule="exact"/>
              <w:jc w:val="left"/>
            </w:pPr>
            <w:r>
              <w:rPr>
                <w:rStyle w:val="295pt1"/>
              </w:rPr>
              <w:t>Самостоятельная работа обучающихся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60" w:after="0" w:line="190" w:lineRule="exact"/>
              <w:jc w:val="left"/>
            </w:pPr>
            <w:r>
              <w:rPr>
                <w:rStyle w:val="295pt"/>
              </w:rPr>
              <w:t>Проработка конспектов занятий, выполнение домашнего задания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2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</w:tr>
      <w:tr w:rsidR="00BC62BE">
        <w:trPr>
          <w:trHeight w:hRule="exact" w:val="437"/>
          <w:jc w:val="center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264" w:lineRule="exact"/>
              <w:jc w:val="left"/>
            </w:pPr>
            <w:r>
              <w:rPr>
                <w:rStyle w:val="295pt1"/>
              </w:rPr>
              <w:t>Тема 3.15 Шпоночные и шлицевые соединения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1"/>
              </w:rPr>
              <w:t>Содержание учебного материала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left"/>
            </w:pPr>
            <w:r>
              <w:rPr>
                <w:rStyle w:val="295pt"/>
              </w:rPr>
              <w:t>Шпоночные и шлицевые соединения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2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2</w:t>
            </w:r>
          </w:p>
        </w:tc>
      </w:tr>
      <w:tr w:rsidR="00BC62BE">
        <w:trPr>
          <w:trHeight w:hRule="exact" w:val="629"/>
          <w:jc w:val="center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60" w:line="190" w:lineRule="exact"/>
              <w:jc w:val="left"/>
            </w:pPr>
            <w:r>
              <w:rPr>
                <w:rStyle w:val="295pt1"/>
              </w:rPr>
              <w:t>Самостоятельная работа обучающихся</w:t>
            </w:r>
          </w:p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60" w:after="0" w:line="190" w:lineRule="exact"/>
              <w:jc w:val="left"/>
            </w:pPr>
            <w:r>
              <w:rPr>
                <w:rStyle w:val="295pt"/>
              </w:rPr>
              <w:t>Проработка конспектов занятий, выполнение домашнего задания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0"/>
              </w:rPr>
              <w:t>1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</w:pPr>
          </w:p>
        </w:tc>
      </w:tr>
      <w:tr w:rsidR="00BC62BE">
        <w:trPr>
          <w:trHeight w:hRule="exact" w:val="259"/>
          <w:jc w:val="center"/>
        </w:trPr>
        <w:tc>
          <w:tcPr>
            <w:tcW w:w="1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  <w:jc w:val="right"/>
            </w:pPr>
            <w:r>
              <w:rPr>
                <w:rStyle w:val="295pt1"/>
              </w:rPr>
              <w:t>Всего: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62BE" w:rsidRDefault="006C68F0">
            <w:pPr>
              <w:pStyle w:val="24"/>
              <w:framePr w:w="14885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2"/>
              </w:rPr>
              <w:t>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1488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BC62BE" w:rsidRDefault="00BC62BE">
      <w:pPr>
        <w:framePr w:w="14885" w:wrap="notBeside" w:vAnchor="text" w:hAnchor="text" w:xAlign="center" w:y="1"/>
        <w:rPr>
          <w:sz w:val="2"/>
          <w:szCs w:val="2"/>
        </w:rPr>
      </w:pPr>
    </w:p>
    <w:p w:rsidR="00BC62BE" w:rsidRDefault="00BC62BE">
      <w:pPr>
        <w:rPr>
          <w:sz w:val="2"/>
          <w:szCs w:val="2"/>
        </w:rPr>
      </w:pPr>
    </w:p>
    <w:p w:rsidR="00BC62BE" w:rsidRDefault="00FC2EB1">
      <w:pPr>
        <w:pStyle w:val="111"/>
        <w:shd w:val="clear" w:color="auto" w:fill="auto"/>
        <w:spacing w:before="249"/>
      </w:pPr>
      <w:r>
        <w:t>Для характеристики уровня освоения учебного материала используются следующие обозначения:</w:t>
      </w:r>
    </w:p>
    <w:p w:rsidR="00BC62BE" w:rsidRDefault="00FC2EB1">
      <w:pPr>
        <w:pStyle w:val="111"/>
        <w:numPr>
          <w:ilvl w:val="0"/>
          <w:numId w:val="4"/>
        </w:numPr>
        <w:shd w:val="clear" w:color="auto" w:fill="auto"/>
        <w:tabs>
          <w:tab w:val="left" w:pos="354"/>
        </w:tabs>
        <w:spacing w:before="0"/>
      </w:pPr>
      <w:r>
        <w:t>- репродуктивный (выполнение деятельности по образцу, инструкции или под руководством)</w:t>
      </w:r>
    </w:p>
    <w:p w:rsidR="00BC62BE" w:rsidRDefault="00FC2EB1">
      <w:pPr>
        <w:pStyle w:val="111"/>
        <w:numPr>
          <w:ilvl w:val="0"/>
          <w:numId w:val="4"/>
        </w:numPr>
        <w:shd w:val="clear" w:color="auto" w:fill="auto"/>
        <w:tabs>
          <w:tab w:val="left" w:pos="354"/>
        </w:tabs>
        <w:spacing w:before="0"/>
        <w:sectPr w:rsidR="00BC62BE">
          <w:headerReference w:type="default" r:id="rId13"/>
          <w:footerReference w:type="default" r:id="rId14"/>
          <w:headerReference w:type="first" r:id="rId15"/>
          <w:footerReference w:type="first" r:id="rId16"/>
          <w:pgSz w:w="16840" w:h="11900" w:orient="landscape"/>
          <w:pgMar w:top="760" w:right="1080" w:bottom="1058" w:left="874" w:header="0" w:footer="3" w:gutter="0"/>
          <w:cols w:space="720"/>
          <w:noEndnote/>
          <w:docGrid w:linePitch="360"/>
        </w:sectPr>
      </w:pPr>
      <w:r>
        <w:t>- продуктивный (планирование и самостоятельное выполнение деятельности, решение проблемных задач)</w:t>
      </w:r>
    </w:p>
    <w:p w:rsidR="00BC62BE" w:rsidRDefault="00FC2EB1" w:rsidP="00A87D7E">
      <w:pPr>
        <w:pStyle w:val="22"/>
        <w:keepNext/>
        <w:keepLines/>
        <w:numPr>
          <w:ilvl w:val="0"/>
          <w:numId w:val="9"/>
        </w:numPr>
        <w:shd w:val="clear" w:color="auto" w:fill="auto"/>
        <w:tabs>
          <w:tab w:val="left" w:pos="1045"/>
        </w:tabs>
        <w:spacing w:after="183" w:line="280" w:lineRule="exact"/>
        <w:ind w:left="720" w:firstLine="0"/>
        <w:jc w:val="both"/>
      </w:pPr>
      <w:bookmarkStart w:id="9" w:name="bookmark6"/>
      <w:r>
        <w:lastRenderedPageBreak/>
        <w:t>УСЛОВИЯ РЕАЛИЗАЦИИ ПРОГРАММЫ ДИСЦИПЛИНЫ</w:t>
      </w:r>
      <w:bookmarkEnd w:id="9"/>
    </w:p>
    <w:p w:rsidR="00BC62BE" w:rsidRDefault="00FC2EB1">
      <w:pPr>
        <w:pStyle w:val="22"/>
        <w:keepNext/>
        <w:keepLines/>
        <w:shd w:val="clear" w:color="auto" w:fill="auto"/>
        <w:spacing w:after="0" w:line="317" w:lineRule="exact"/>
        <w:ind w:firstLine="0"/>
        <w:jc w:val="both"/>
      </w:pPr>
      <w:bookmarkStart w:id="10" w:name="bookmark7"/>
      <w:r>
        <w:t>3.1 Требования к минимальному материально-техническому обеспечению</w:t>
      </w:r>
      <w:bookmarkEnd w:id="10"/>
    </w:p>
    <w:p w:rsidR="00BC62BE" w:rsidRDefault="00FC2EB1">
      <w:pPr>
        <w:pStyle w:val="24"/>
        <w:shd w:val="clear" w:color="auto" w:fill="auto"/>
        <w:spacing w:before="0" w:after="296" w:line="317" w:lineRule="exact"/>
        <w:jc w:val="both"/>
      </w:pPr>
      <w:r>
        <w:t>Реализация программы учебной дисциплины требует наличия кабинета «Техническая механика».</w:t>
      </w:r>
    </w:p>
    <w:p w:rsidR="00BC62BE" w:rsidRDefault="00FC2EB1">
      <w:pPr>
        <w:pStyle w:val="24"/>
        <w:shd w:val="clear" w:color="auto" w:fill="auto"/>
        <w:spacing w:before="0" w:after="0" w:line="322" w:lineRule="exact"/>
        <w:jc w:val="both"/>
      </w:pPr>
      <w:r>
        <w:t>Оборудование учебного кабинета:</w:t>
      </w:r>
    </w:p>
    <w:p w:rsidR="00BC62BE" w:rsidRDefault="00FC2EB1">
      <w:pPr>
        <w:pStyle w:val="24"/>
        <w:numPr>
          <w:ilvl w:val="0"/>
          <w:numId w:val="3"/>
        </w:numPr>
        <w:shd w:val="clear" w:color="auto" w:fill="auto"/>
        <w:tabs>
          <w:tab w:val="left" w:pos="272"/>
        </w:tabs>
        <w:spacing w:before="0" w:after="0" w:line="322" w:lineRule="exact"/>
        <w:jc w:val="both"/>
      </w:pPr>
      <w:r>
        <w:t>посадочные места по количеству обучающихся;</w:t>
      </w:r>
    </w:p>
    <w:p w:rsidR="00BC62BE" w:rsidRDefault="00FC2EB1">
      <w:pPr>
        <w:pStyle w:val="24"/>
        <w:numPr>
          <w:ilvl w:val="0"/>
          <w:numId w:val="3"/>
        </w:numPr>
        <w:shd w:val="clear" w:color="auto" w:fill="auto"/>
        <w:tabs>
          <w:tab w:val="left" w:pos="272"/>
        </w:tabs>
        <w:spacing w:before="0" w:after="0" w:line="322" w:lineRule="exact"/>
        <w:jc w:val="both"/>
      </w:pPr>
      <w:r>
        <w:t>рабочее место преподавателя;</w:t>
      </w:r>
    </w:p>
    <w:p w:rsidR="00BC62BE" w:rsidRDefault="00FC2EB1">
      <w:pPr>
        <w:pStyle w:val="24"/>
        <w:numPr>
          <w:ilvl w:val="0"/>
          <w:numId w:val="3"/>
        </w:numPr>
        <w:shd w:val="clear" w:color="auto" w:fill="auto"/>
        <w:tabs>
          <w:tab w:val="left" w:pos="272"/>
        </w:tabs>
        <w:spacing w:before="0" w:after="0" w:line="322" w:lineRule="exact"/>
        <w:jc w:val="both"/>
      </w:pPr>
      <w:r>
        <w:t>комплект учебно-наглядных пособий «Техническая механика»;</w:t>
      </w:r>
    </w:p>
    <w:p w:rsidR="00BC62BE" w:rsidRDefault="00FC2EB1">
      <w:pPr>
        <w:pStyle w:val="24"/>
        <w:numPr>
          <w:ilvl w:val="0"/>
          <w:numId w:val="3"/>
        </w:numPr>
        <w:shd w:val="clear" w:color="auto" w:fill="auto"/>
        <w:tabs>
          <w:tab w:val="left" w:pos="272"/>
        </w:tabs>
        <w:spacing w:before="0" w:after="0" w:line="322" w:lineRule="exact"/>
        <w:jc w:val="both"/>
      </w:pPr>
      <w:r>
        <w:t>макеты, модели;</w:t>
      </w:r>
    </w:p>
    <w:p w:rsidR="00BC62BE" w:rsidRDefault="00FC2EB1">
      <w:pPr>
        <w:pStyle w:val="24"/>
        <w:numPr>
          <w:ilvl w:val="0"/>
          <w:numId w:val="3"/>
        </w:numPr>
        <w:shd w:val="clear" w:color="auto" w:fill="auto"/>
        <w:tabs>
          <w:tab w:val="left" w:pos="272"/>
        </w:tabs>
        <w:spacing w:before="0" w:after="0" w:line="322" w:lineRule="exact"/>
        <w:jc w:val="both"/>
      </w:pPr>
      <w:r>
        <w:t>установка для определения центра тяжести;</w:t>
      </w:r>
    </w:p>
    <w:p w:rsidR="00BC62BE" w:rsidRDefault="00FC2EB1">
      <w:pPr>
        <w:pStyle w:val="24"/>
        <w:numPr>
          <w:ilvl w:val="0"/>
          <w:numId w:val="3"/>
        </w:numPr>
        <w:shd w:val="clear" w:color="auto" w:fill="auto"/>
        <w:tabs>
          <w:tab w:val="left" w:pos="272"/>
        </w:tabs>
        <w:spacing w:before="0" w:after="0" w:line="322" w:lineRule="exact"/>
        <w:jc w:val="both"/>
      </w:pPr>
      <w:r>
        <w:t>прибор типа ТММ-42;</w:t>
      </w:r>
    </w:p>
    <w:p w:rsidR="00BC62BE" w:rsidRDefault="00FC2EB1">
      <w:pPr>
        <w:pStyle w:val="24"/>
        <w:numPr>
          <w:ilvl w:val="0"/>
          <w:numId w:val="3"/>
        </w:numPr>
        <w:shd w:val="clear" w:color="auto" w:fill="auto"/>
        <w:tabs>
          <w:tab w:val="left" w:pos="272"/>
        </w:tabs>
        <w:spacing w:before="0" w:line="322" w:lineRule="exact"/>
        <w:jc w:val="both"/>
      </w:pPr>
      <w:r>
        <w:t>набор зубчатых колес.</w:t>
      </w:r>
    </w:p>
    <w:p w:rsidR="00BC62BE" w:rsidRDefault="00FC2EB1">
      <w:pPr>
        <w:pStyle w:val="24"/>
        <w:shd w:val="clear" w:color="auto" w:fill="auto"/>
        <w:spacing w:before="0" w:after="0" w:line="322" w:lineRule="exact"/>
        <w:jc w:val="both"/>
      </w:pPr>
      <w:r>
        <w:t>Технические средства обучения:</w:t>
      </w:r>
    </w:p>
    <w:p w:rsidR="00BC62BE" w:rsidRDefault="00FC2EB1">
      <w:pPr>
        <w:pStyle w:val="24"/>
        <w:numPr>
          <w:ilvl w:val="0"/>
          <w:numId w:val="3"/>
        </w:numPr>
        <w:shd w:val="clear" w:color="auto" w:fill="auto"/>
        <w:tabs>
          <w:tab w:val="left" w:pos="272"/>
        </w:tabs>
        <w:spacing w:before="0" w:after="0" w:line="322" w:lineRule="exact"/>
        <w:jc w:val="both"/>
      </w:pPr>
      <w:r>
        <w:t>компьютер с лицензионным программным обеспечением;</w:t>
      </w:r>
    </w:p>
    <w:p w:rsidR="00BC62BE" w:rsidRDefault="00FC2EB1">
      <w:pPr>
        <w:pStyle w:val="24"/>
        <w:numPr>
          <w:ilvl w:val="0"/>
          <w:numId w:val="3"/>
        </w:numPr>
        <w:shd w:val="clear" w:color="auto" w:fill="auto"/>
        <w:tabs>
          <w:tab w:val="left" w:pos="272"/>
        </w:tabs>
        <w:spacing w:before="0" w:after="0" w:line="322" w:lineRule="exact"/>
        <w:jc w:val="both"/>
      </w:pPr>
      <w:r>
        <w:t>мультимедиапроектор;</w:t>
      </w:r>
    </w:p>
    <w:p w:rsidR="00BC62BE" w:rsidRDefault="00FC2EB1">
      <w:pPr>
        <w:pStyle w:val="24"/>
        <w:numPr>
          <w:ilvl w:val="0"/>
          <w:numId w:val="3"/>
        </w:numPr>
        <w:shd w:val="clear" w:color="auto" w:fill="auto"/>
        <w:tabs>
          <w:tab w:val="left" w:pos="272"/>
        </w:tabs>
        <w:spacing w:before="0" w:after="664" w:line="322" w:lineRule="exact"/>
        <w:jc w:val="both"/>
      </w:pPr>
      <w:r>
        <w:t>проекционный экран</w:t>
      </w:r>
    </w:p>
    <w:p w:rsidR="00BC62BE" w:rsidRDefault="00FC2EB1">
      <w:pPr>
        <w:pStyle w:val="22"/>
        <w:keepNext/>
        <w:keepLines/>
        <w:shd w:val="clear" w:color="auto" w:fill="auto"/>
        <w:spacing w:after="0" w:line="317" w:lineRule="exact"/>
        <w:ind w:firstLine="0"/>
        <w:jc w:val="both"/>
      </w:pPr>
      <w:bookmarkStart w:id="11" w:name="bookmark8"/>
      <w:r>
        <w:t>3.2. Информационное обеспечение обучения</w:t>
      </w:r>
      <w:bookmarkEnd w:id="11"/>
    </w:p>
    <w:p w:rsidR="00BC62BE" w:rsidRDefault="00FC2EB1">
      <w:pPr>
        <w:pStyle w:val="101"/>
        <w:shd w:val="clear" w:color="auto" w:fill="auto"/>
        <w:spacing w:after="296" w:line="317" w:lineRule="exact"/>
        <w:jc w:val="both"/>
      </w:pPr>
      <w:r>
        <w:t>Перечень рекомендуемых учебных изданий, Интернет-ресурсов, дополнительной литературы</w:t>
      </w:r>
    </w:p>
    <w:p w:rsidR="00BC62BE" w:rsidRDefault="00FC2EB1">
      <w:pPr>
        <w:pStyle w:val="24"/>
        <w:shd w:val="clear" w:color="auto" w:fill="auto"/>
        <w:spacing w:before="0" w:after="0" w:line="322" w:lineRule="exact"/>
        <w:jc w:val="both"/>
      </w:pPr>
      <w:r>
        <w:t>Основные источники:</w:t>
      </w:r>
    </w:p>
    <w:p w:rsidR="00BC62BE" w:rsidRDefault="00FC2EB1">
      <w:pPr>
        <w:pStyle w:val="24"/>
        <w:numPr>
          <w:ilvl w:val="0"/>
          <w:numId w:val="5"/>
        </w:numPr>
        <w:shd w:val="clear" w:color="auto" w:fill="auto"/>
        <w:tabs>
          <w:tab w:val="left" w:pos="839"/>
        </w:tabs>
        <w:spacing w:before="0" w:after="0" w:line="322" w:lineRule="exact"/>
        <w:jc w:val="left"/>
      </w:pPr>
      <w:r>
        <w:t>Ицкович Г.М. Сопротивление материалов: Учеб. для сред. спец. заведений - 9-е изд.- Инфра - М. 2013.</w:t>
      </w:r>
    </w:p>
    <w:p w:rsidR="00BC62BE" w:rsidRDefault="00FC2EB1">
      <w:pPr>
        <w:pStyle w:val="24"/>
        <w:numPr>
          <w:ilvl w:val="0"/>
          <w:numId w:val="5"/>
        </w:numPr>
        <w:shd w:val="clear" w:color="auto" w:fill="auto"/>
        <w:tabs>
          <w:tab w:val="left" w:pos="839"/>
        </w:tabs>
        <w:spacing w:before="0" w:after="0" w:line="322" w:lineRule="exact"/>
        <w:jc w:val="left"/>
      </w:pPr>
      <w:r>
        <w:t>Мовнин М.С. Сопротивление материалов: Учеб. для сред. спец. заведений - 9-е изд.- Инфра - М. 2014</w:t>
      </w:r>
    </w:p>
    <w:p w:rsidR="00BC62BE" w:rsidRDefault="00FC2EB1">
      <w:pPr>
        <w:pStyle w:val="24"/>
        <w:numPr>
          <w:ilvl w:val="0"/>
          <w:numId w:val="5"/>
        </w:numPr>
        <w:shd w:val="clear" w:color="auto" w:fill="auto"/>
        <w:tabs>
          <w:tab w:val="left" w:pos="839"/>
        </w:tabs>
        <w:spacing w:before="0" w:line="322" w:lineRule="exact"/>
        <w:jc w:val="left"/>
      </w:pPr>
      <w:r>
        <w:t>Куклин Е.Г., Житков В.К., Куклина Г.С. Детали машин: Учебник для техникумов - 5-е изд. Высшая школа. 2011.</w:t>
      </w:r>
    </w:p>
    <w:p w:rsidR="00BC62BE" w:rsidRDefault="00FC2EB1">
      <w:pPr>
        <w:pStyle w:val="24"/>
        <w:shd w:val="clear" w:color="auto" w:fill="auto"/>
        <w:spacing w:before="0" w:after="0" w:line="322" w:lineRule="exact"/>
        <w:jc w:val="both"/>
      </w:pPr>
      <w:r>
        <w:t>Дополнительные источники:</w:t>
      </w:r>
    </w:p>
    <w:p w:rsidR="00BC62BE" w:rsidRDefault="00FC2EB1">
      <w:pPr>
        <w:pStyle w:val="24"/>
        <w:numPr>
          <w:ilvl w:val="0"/>
          <w:numId w:val="6"/>
        </w:numPr>
        <w:shd w:val="clear" w:color="auto" w:fill="auto"/>
        <w:tabs>
          <w:tab w:val="left" w:pos="839"/>
        </w:tabs>
        <w:spacing w:before="0" w:after="0" w:line="322" w:lineRule="exact"/>
        <w:jc w:val="left"/>
      </w:pPr>
      <w:r>
        <w:t>Аркуша А.И. Техническая механика. Теоретическая механика и сопротивление материалов. - М.: Высшая школа, 2012.</w:t>
      </w:r>
    </w:p>
    <w:p w:rsidR="00BC62BE" w:rsidRDefault="00FC2EB1">
      <w:pPr>
        <w:pStyle w:val="24"/>
        <w:numPr>
          <w:ilvl w:val="0"/>
          <w:numId w:val="6"/>
        </w:numPr>
        <w:shd w:val="clear" w:color="auto" w:fill="auto"/>
        <w:tabs>
          <w:tab w:val="left" w:pos="839"/>
        </w:tabs>
        <w:spacing w:before="0" w:after="0" w:line="322" w:lineRule="exact"/>
        <w:jc w:val="both"/>
      </w:pPr>
      <w:r>
        <w:t>Бородин Н.А. Сопротивление материалов. М.: Дрофа 2013.</w:t>
      </w:r>
    </w:p>
    <w:p w:rsidR="00BC62BE" w:rsidRDefault="00FC2EB1">
      <w:pPr>
        <w:pStyle w:val="24"/>
        <w:numPr>
          <w:ilvl w:val="0"/>
          <w:numId w:val="6"/>
        </w:numPr>
        <w:shd w:val="clear" w:color="auto" w:fill="auto"/>
        <w:tabs>
          <w:tab w:val="left" w:pos="839"/>
        </w:tabs>
        <w:spacing w:before="0" w:after="0" w:line="322" w:lineRule="exact"/>
        <w:jc w:val="left"/>
      </w:pPr>
      <w:r>
        <w:t>Вереина Л.И. Техническая механика: Учебник для нач. проф. образования. - 2-е изд. М.: Академия, 2013.</w:t>
      </w:r>
    </w:p>
    <w:p w:rsidR="00BC62BE" w:rsidRDefault="00FC2EB1">
      <w:pPr>
        <w:pStyle w:val="24"/>
        <w:numPr>
          <w:ilvl w:val="0"/>
          <w:numId w:val="6"/>
        </w:numPr>
        <w:shd w:val="clear" w:color="auto" w:fill="auto"/>
        <w:tabs>
          <w:tab w:val="left" w:pos="839"/>
        </w:tabs>
        <w:spacing w:before="0" w:after="0" w:line="322" w:lineRule="exact"/>
        <w:jc w:val="left"/>
      </w:pPr>
      <w:r>
        <w:t>Ивченко В.А. Техническая механика: Учебное пособие. - М.: ИНФРА-М., 2014.</w:t>
      </w:r>
    </w:p>
    <w:p w:rsidR="00BC62BE" w:rsidRDefault="00FC2EB1">
      <w:pPr>
        <w:pStyle w:val="24"/>
        <w:numPr>
          <w:ilvl w:val="0"/>
          <w:numId w:val="6"/>
        </w:numPr>
        <w:shd w:val="clear" w:color="auto" w:fill="auto"/>
        <w:tabs>
          <w:tab w:val="left" w:pos="839"/>
        </w:tabs>
        <w:spacing w:before="0" w:after="0" w:line="322" w:lineRule="exact"/>
        <w:jc w:val="left"/>
      </w:pPr>
      <w:r>
        <w:t>Ивченко В.А. Техническая механика: Учебно-методический комплекс. - М.: ИНФРА-М, 2015</w:t>
      </w:r>
    </w:p>
    <w:p w:rsidR="00BC62BE" w:rsidRDefault="00FC2EB1">
      <w:pPr>
        <w:pStyle w:val="24"/>
        <w:numPr>
          <w:ilvl w:val="0"/>
          <w:numId w:val="6"/>
        </w:numPr>
        <w:shd w:val="clear" w:color="auto" w:fill="auto"/>
        <w:tabs>
          <w:tab w:val="left" w:pos="917"/>
        </w:tabs>
        <w:spacing w:before="0" w:after="0" w:line="322" w:lineRule="exact"/>
        <w:jc w:val="both"/>
      </w:pPr>
      <w:r>
        <w:t xml:space="preserve">Олофинская В.П. Техническая механика. Сборник тестовых заданий: </w:t>
      </w:r>
      <w:r>
        <w:lastRenderedPageBreak/>
        <w:t>Учеб. Пособие. - М.: ФОРУМ-ИНФРА-М, 2011.</w:t>
      </w:r>
    </w:p>
    <w:p w:rsidR="00BC62BE" w:rsidRDefault="00FC2EB1">
      <w:pPr>
        <w:pStyle w:val="24"/>
        <w:numPr>
          <w:ilvl w:val="0"/>
          <w:numId w:val="6"/>
        </w:numPr>
        <w:shd w:val="clear" w:color="auto" w:fill="auto"/>
        <w:tabs>
          <w:tab w:val="left" w:pos="917"/>
        </w:tabs>
        <w:spacing w:before="0" w:after="0" w:line="322" w:lineRule="exact"/>
        <w:jc w:val="both"/>
      </w:pPr>
      <w:r>
        <w:t>Методическое пособие по дисциплине Техническая механика Расчет механических передач - Москва ГОУ УМЦ ЖДТ 2012 г.</w:t>
      </w:r>
    </w:p>
    <w:p w:rsidR="00BC62BE" w:rsidRDefault="00FC2EB1">
      <w:pPr>
        <w:pStyle w:val="24"/>
        <w:numPr>
          <w:ilvl w:val="0"/>
          <w:numId w:val="6"/>
        </w:numPr>
        <w:shd w:val="clear" w:color="auto" w:fill="auto"/>
        <w:tabs>
          <w:tab w:val="left" w:pos="917"/>
        </w:tabs>
        <w:spacing w:before="0" w:after="0" w:line="322" w:lineRule="exact"/>
        <w:jc w:val="left"/>
      </w:pPr>
      <w:r>
        <w:t>Мовнин М.С. Основы теоретической механики - Л.: Машиностроение, 2015.</w:t>
      </w:r>
    </w:p>
    <w:p w:rsidR="00BC62BE" w:rsidRDefault="00FC2EB1">
      <w:pPr>
        <w:pStyle w:val="24"/>
        <w:numPr>
          <w:ilvl w:val="0"/>
          <w:numId w:val="6"/>
        </w:numPr>
        <w:shd w:val="clear" w:color="auto" w:fill="auto"/>
        <w:tabs>
          <w:tab w:val="left" w:pos="917"/>
        </w:tabs>
        <w:spacing w:before="0" w:after="633" w:line="322" w:lineRule="exact"/>
        <w:jc w:val="both"/>
      </w:pPr>
      <w:r>
        <w:t>Эрдеди А.А., Эрдеди Н.А. Детали машин М.: 2012.</w:t>
      </w:r>
    </w:p>
    <w:p w:rsidR="00BC62BE" w:rsidRDefault="00FC2EB1">
      <w:pPr>
        <w:pStyle w:val="24"/>
        <w:shd w:val="clear" w:color="auto" w:fill="auto"/>
        <w:spacing w:before="0" w:after="0" w:line="280" w:lineRule="exact"/>
        <w:ind w:left="400"/>
        <w:jc w:val="left"/>
      </w:pPr>
      <w:r>
        <w:t>Электронный ресурс</w:t>
      </w:r>
    </w:p>
    <w:p w:rsidR="00BC62BE" w:rsidRDefault="00FC2EB1">
      <w:pPr>
        <w:pStyle w:val="24"/>
        <w:shd w:val="clear" w:color="auto" w:fill="auto"/>
        <w:spacing w:before="0" w:after="0" w:line="280" w:lineRule="exact"/>
        <w:ind w:left="400"/>
        <w:jc w:val="left"/>
        <w:sectPr w:rsidR="00BC62BE">
          <w:footerReference w:type="default" r:id="rId17"/>
          <w:pgSz w:w="11900" w:h="16840"/>
          <w:pgMar w:top="1179" w:right="856" w:bottom="1501" w:left="1626" w:header="0" w:footer="3" w:gutter="0"/>
          <w:cols w:space="720"/>
          <w:noEndnote/>
          <w:docGrid w:linePitch="360"/>
        </w:sectPr>
      </w:pPr>
      <w:r>
        <w:t xml:space="preserve">Техническая механика. Форма доступа: </w:t>
      </w:r>
      <w:r>
        <w:rPr>
          <w:rStyle w:val="28"/>
        </w:rPr>
        <w:t>http</w:t>
      </w:r>
      <w:r w:rsidRPr="00EC46B2">
        <w:rPr>
          <w:rStyle w:val="28"/>
          <w:lang w:val="ru-RU"/>
        </w:rPr>
        <w:t>//</w:t>
      </w:r>
      <w:r>
        <w:rPr>
          <w:rStyle w:val="28"/>
        </w:rPr>
        <w:t>technical</w:t>
      </w:r>
      <w:r w:rsidRPr="00EC46B2">
        <w:rPr>
          <w:rStyle w:val="28"/>
          <w:lang w:val="ru-RU"/>
        </w:rPr>
        <w:t>-</w:t>
      </w:r>
      <w:r>
        <w:rPr>
          <w:rStyle w:val="28"/>
        </w:rPr>
        <w:t>mechanics</w:t>
      </w:r>
      <w:r w:rsidRPr="00EC46B2">
        <w:rPr>
          <w:rStyle w:val="28"/>
          <w:lang w:val="ru-RU"/>
        </w:rPr>
        <w:t>.</w:t>
      </w:r>
      <w:r>
        <w:rPr>
          <w:rStyle w:val="28"/>
        </w:rPr>
        <w:t>narod</w:t>
      </w:r>
      <w:r w:rsidRPr="00EC46B2">
        <w:rPr>
          <w:rStyle w:val="28"/>
          <w:lang w:val="ru-RU"/>
        </w:rPr>
        <w:t>.</w:t>
      </w:r>
      <w:r>
        <w:rPr>
          <w:rStyle w:val="28"/>
        </w:rPr>
        <w:t>ru</w:t>
      </w:r>
    </w:p>
    <w:p w:rsidR="00BC62BE" w:rsidRDefault="00FC2EB1" w:rsidP="00A87D7E">
      <w:pPr>
        <w:pStyle w:val="22"/>
        <w:keepNext/>
        <w:keepLines/>
        <w:numPr>
          <w:ilvl w:val="0"/>
          <w:numId w:val="9"/>
        </w:numPr>
        <w:shd w:val="clear" w:color="auto" w:fill="auto"/>
        <w:tabs>
          <w:tab w:val="left" w:pos="1652"/>
        </w:tabs>
        <w:spacing w:after="0" w:line="280" w:lineRule="exact"/>
        <w:ind w:left="1340" w:firstLine="0"/>
        <w:jc w:val="both"/>
      </w:pPr>
      <w:bookmarkStart w:id="12" w:name="bookmark9"/>
      <w:r>
        <w:lastRenderedPageBreak/>
        <w:t>КОНТРОЛЬ И ОЦЕНКА РЕЗУЛЬТАТОВ ОСВОЕНИЯ</w:t>
      </w:r>
      <w:bookmarkEnd w:id="12"/>
    </w:p>
    <w:p w:rsidR="00BC62BE" w:rsidRDefault="00FC2EB1">
      <w:pPr>
        <w:pStyle w:val="22"/>
        <w:keepNext/>
        <w:keepLines/>
        <w:shd w:val="clear" w:color="auto" w:fill="auto"/>
        <w:spacing w:after="179" w:line="280" w:lineRule="exact"/>
        <w:ind w:left="3880" w:firstLine="0"/>
      </w:pPr>
      <w:bookmarkStart w:id="13" w:name="bookmark10"/>
      <w:r>
        <w:t>ДИСЦИПЛИНЫ</w:t>
      </w:r>
      <w:bookmarkEnd w:id="13"/>
    </w:p>
    <w:p w:rsidR="00BC62BE" w:rsidRDefault="00FC2EB1">
      <w:pPr>
        <w:pStyle w:val="24"/>
        <w:shd w:val="clear" w:color="auto" w:fill="auto"/>
        <w:spacing w:before="0" w:after="0" w:line="322" w:lineRule="exact"/>
        <w:jc w:val="both"/>
      </w:pPr>
      <w:r>
        <w:rPr>
          <w:rStyle w:val="29"/>
        </w:rPr>
        <w:t xml:space="preserve">Контроль и оценка </w:t>
      </w:r>
      <w:r>
        <w:t>результатов освоения дисциплины осуществляется преподавателем в процессе проведения практических занятий, различных видов устного и письменного опроса, тестирования, а также выполнения обучающимися индивидуальных заданий.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57"/>
        <w:gridCol w:w="4123"/>
      </w:tblGrid>
      <w:tr w:rsidR="00BC62BE">
        <w:trPr>
          <w:trHeight w:hRule="exact" w:val="658"/>
          <w:jc w:val="center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9480" w:wrap="notBeside" w:vAnchor="text" w:hAnchor="text" w:xAlign="center" w:y="1"/>
              <w:shd w:val="clear" w:color="auto" w:fill="auto"/>
              <w:spacing w:before="0" w:after="0" w:line="322" w:lineRule="exact"/>
            </w:pPr>
            <w:r>
              <w:rPr>
                <w:rStyle w:val="25"/>
              </w:rPr>
              <w:t>Результаты обучения (освоенные умения, усвоенные знания)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9480" w:wrap="notBeside" w:vAnchor="text" w:hAnchor="text" w:xAlign="center" w:y="1"/>
              <w:shd w:val="clear" w:color="auto" w:fill="auto"/>
              <w:spacing w:before="0" w:after="0" w:line="322" w:lineRule="exact"/>
              <w:jc w:val="both"/>
            </w:pPr>
            <w:r>
              <w:rPr>
                <w:rStyle w:val="25"/>
              </w:rPr>
              <w:t>Формы и методы контроля и оценки результатов обучения</w:t>
            </w:r>
          </w:p>
        </w:tc>
      </w:tr>
      <w:tr w:rsidR="00BC62BE">
        <w:trPr>
          <w:trHeight w:hRule="exact" w:val="4152"/>
          <w:jc w:val="center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9480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11pt"/>
              </w:rPr>
              <w:t>Умения:</w:t>
            </w:r>
          </w:p>
          <w:p w:rsidR="00BC62BE" w:rsidRDefault="00FC2EB1">
            <w:pPr>
              <w:pStyle w:val="24"/>
              <w:framePr w:w="9480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149"/>
              </w:tabs>
              <w:spacing w:before="0" w:after="0" w:line="274" w:lineRule="exact"/>
              <w:jc w:val="left"/>
            </w:pPr>
            <w:r>
              <w:rPr>
                <w:rStyle w:val="211pt0"/>
              </w:rPr>
              <w:t>определять напряжения в конструкционных элементах;</w:t>
            </w:r>
          </w:p>
          <w:p w:rsidR="00BC62BE" w:rsidRDefault="00FC2EB1">
            <w:pPr>
              <w:pStyle w:val="24"/>
              <w:framePr w:w="9480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139"/>
              </w:tabs>
              <w:spacing w:before="0" w:after="0" w:line="274" w:lineRule="exact"/>
              <w:jc w:val="both"/>
            </w:pPr>
            <w:r>
              <w:rPr>
                <w:rStyle w:val="211pt0"/>
              </w:rPr>
              <w:t>определять передаточное отношение;</w:t>
            </w:r>
          </w:p>
          <w:p w:rsidR="00BC62BE" w:rsidRDefault="00FC2EB1">
            <w:pPr>
              <w:pStyle w:val="24"/>
              <w:framePr w:w="9480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139"/>
              </w:tabs>
              <w:spacing w:before="0" w:after="0" w:line="274" w:lineRule="exact"/>
              <w:jc w:val="left"/>
            </w:pPr>
            <w:r>
              <w:rPr>
                <w:rStyle w:val="211pt0"/>
              </w:rPr>
              <w:t>проводить расчет и проектировать детали и сборочные единицы общего назначения;</w:t>
            </w:r>
          </w:p>
          <w:p w:rsidR="00BC62BE" w:rsidRDefault="00FC2EB1">
            <w:pPr>
              <w:pStyle w:val="24"/>
              <w:framePr w:w="9480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139"/>
              </w:tabs>
              <w:spacing w:before="0" w:after="0" w:line="274" w:lineRule="exact"/>
              <w:jc w:val="left"/>
            </w:pPr>
            <w:r>
              <w:rPr>
                <w:rStyle w:val="211pt0"/>
              </w:rPr>
              <w:t>проводить сборочно-разборочные работы в соответствии с характером соединений деталей и сборочных единиц;</w:t>
            </w:r>
          </w:p>
          <w:p w:rsidR="00BC62BE" w:rsidRDefault="00FC2EB1">
            <w:pPr>
              <w:pStyle w:val="24"/>
              <w:framePr w:w="9480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139"/>
              </w:tabs>
              <w:spacing w:before="0" w:after="0" w:line="274" w:lineRule="exact"/>
              <w:jc w:val="both"/>
            </w:pPr>
            <w:r>
              <w:rPr>
                <w:rStyle w:val="211pt0"/>
              </w:rPr>
              <w:t>производить расчеты на сжатие, срез и смятие;</w:t>
            </w:r>
          </w:p>
          <w:p w:rsidR="00BC62BE" w:rsidRDefault="00FC2EB1">
            <w:pPr>
              <w:pStyle w:val="24"/>
              <w:framePr w:w="9480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139"/>
              </w:tabs>
              <w:spacing w:before="0" w:after="0" w:line="274" w:lineRule="exact"/>
              <w:jc w:val="both"/>
            </w:pPr>
            <w:r>
              <w:rPr>
                <w:rStyle w:val="211pt0"/>
              </w:rPr>
              <w:t>производить расчеты элементов конструкций на прочность, жесткость и устойчивость;</w:t>
            </w:r>
          </w:p>
          <w:p w:rsidR="00BC62BE" w:rsidRDefault="00FC2EB1">
            <w:pPr>
              <w:pStyle w:val="24"/>
              <w:framePr w:w="9480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139"/>
              </w:tabs>
              <w:spacing w:before="0" w:after="0" w:line="274" w:lineRule="exact"/>
              <w:jc w:val="both"/>
            </w:pPr>
            <w:r>
              <w:rPr>
                <w:rStyle w:val="211pt0"/>
              </w:rPr>
              <w:t>собирать конструкции из деталей по чертежам и схемам;</w:t>
            </w:r>
          </w:p>
          <w:p w:rsidR="00BC62BE" w:rsidRDefault="00FC2EB1">
            <w:pPr>
              <w:pStyle w:val="24"/>
              <w:framePr w:w="9480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134"/>
              </w:tabs>
              <w:spacing w:before="0" w:after="0" w:line="274" w:lineRule="exact"/>
              <w:jc w:val="both"/>
            </w:pPr>
            <w:r>
              <w:rPr>
                <w:rStyle w:val="211pt0"/>
              </w:rPr>
              <w:t>читать кинематические схемы.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9480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11pt0"/>
              </w:rPr>
              <w:t>Оценка на практических занятиях, выполнение обучающимися индивидуальных заданий, лабораторных работ, расчетно</w:t>
            </w:r>
            <w:r>
              <w:rPr>
                <w:rStyle w:val="211pt0"/>
              </w:rPr>
              <w:softHyphen/>
              <w:t>графических работ, устный опрос, контрольные работы.</w:t>
            </w:r>
          </w:p>
        </w:tc>
      </w:tr>
      <w:tr w:rsidR="00BC62BE">
        <w:trPr>
          <w:trHeight w:hRule="exact" w:val="6643"/>
          <w:jc w:val="center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9480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11pt"/>
              </w:rPr>
              <w:t>Знания:</w:t>
            </w:r>
          </w:p>
          <w:p w:rsidR="00BC62BE" w:rsidRDefault="00FC2EB1">
            <w:pPr>
              <w:pStyle w:val="24"/>
              <w:framePr w:w="9480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39"/>
              </w:tabs>
              <w:spacing w:before="0" w:after="0" w:line="274" w:lineRule="exact"/>
              <w:jc w:val="left"/>
            </w:pPr>
            <w:r>
              <w:rPr>
                <w:rStyle w:val="211pt0"/>
              </w:rPr>
              <w:t>виды движений и преобразующие движения механизмы;</w:t>
            </w:r>
          </w:p>
          <w:p w:rsidR="00BC62BE" w:rsidRDefault="00FC2EB1">
            <w:pPr>
              <w:pStyle w:val="24"/>
              <w:framePr w:w="9480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39"/>
              </w:tabs>
              <w:spacing w:before="0" w:after="0" w:line="274" w:lineRule="exact"/>
              <w:jc w:val="both"/>
            </w:pPr>
            <w:r>
              <w:rPr>
                <w:rStyle w:val="211pt0"/>
              </w:rPr>
              <w:t>виды износа и деформаций деталей и узлов;</w:t>
            </w:r>
          </w:p>
          <w:p w:rsidR="00BC62BE" w:rsidRDefault="00FC2EB1">
            <w:pPr>
              <w:pStyle w:val="24"/>
              <w:framePr w:w="9480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39"/>
              </w:tabs>
              <w:spacing w:before="0" w:after="0" w:line="274" w:lineRule="exact"/>
              <w:jc w:val="left"/>
            </w:pPr>
            <w:r>
              <w:rPr>
                <w:rStyle w:val="211pt0"/>
              </w:rPr>
              <w:t>виды передач; их устройство, назначение, преимущества и недостатки, условные обозначения на схемах;</w:t>
            </w:r>
          </w:p>
          <w:p w:rsidR="00BC62BE" w:rsidRDefault="00FC2EB1">
            <w:pPr>
              <w:pStyle w:val="24"/>
              <w:framePr w:w="9480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49"/>
              </w:tabs>
              <w:spacing w:before="0" w:after="0" w:line="274" w:lineRule="exact"/>
              <w:jc w:val="left"/>
            </w:pPr>
            <w:r>
              <w:rPr>
                <w:rStyle w:val="211pt0"/>
              </w:rPr>
              <w:t>кинематику механизмов, соединения деталей машин, механические передачи, виды и устройство передач;</w:t>
            </w:r>
          </w:p>
          <w:p w:rsidR="00BC62BE" w:rsidRDefault="00FC2EB1">
            <w:pPr>
              <w:pStyle w:val="24"/>
              <w:framePr w:w="9480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44"/>
              </w:tabs>
              <w:spacing w:before="0" w:after="0" w:line="274" w:lineRule="exact"/>
              <w:jc w:val="left"/>
            </w:pPr>
            <w:r>
              <w:rPr>
                <w:rStyle w:val="211pt0"/>
              </w:rPr>
              <w:t>методику расчета конструкций на прочность, жесткость и устойчивость при различных видах деформации;</w:t>
            </w:r>
          </w:p>
          <w:p w:rsidR="00BC62BE" w:rsidRDefault="00FC2EB1">
            <w:pPr>
              <w:pStyle w:val="24"/>
              <w:framePr w:w="9480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39"/>
              </w:tabs>
              <w:spacing w:before="0" w:after="0" w:line="274" w:lineRule="exact"/>
              <w:jc w:val="both"/>
            </w:pPr>
            <w:r>
              <w:rPr>
                <w:rStyle w:val="211pt0"/>
              </w:rPr>
              <w:t>методику расчета на сжатие, срез и смятие;</w:t>
            </w:r>
          </w:p>
          <w:p w:rsidR="00BC62BE" w:rsidRDefault="00FC2EB1">
            <w:pPr>
              <w:pStyle w:val="24"/>
              <w:framePr w:w="9480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39"/>
              </w:tabs>
              <w:spacing w:before="0" w:after="0" w:line="274" w:lineRule="exact"/>
              <w:jc w:val="both"/>
            </w:pPr>
            <w:r>
              <w:rPr>
                <w:rStyle w:val="211pt0"/>
              </w:rPr>
              <w:t>назначение и классификацию подшипников;</w:t>
            </w:r>
          </w:p>
          <w:p w:rsidR="00BC62BE" w:rsidRDefault="00FC2EB1">
            <w:pPr>
              <w:pStyle w:val="24"/>
              <w:framePr w:w="9480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30"/>
              </w:tabs>
              <w:spacing w:before="0" w:after="0" w:line="274" w:lineRule="exact"/>
              <w:jc w:val="left"/>
            </w:pPr>
            <w:r>
              <w:rPr>
                <w:rStyle w:val="211pt0"/>
              </w:rPr>
              <w:t>характер соединения основных сборочных единиц и деталей;</w:t>
            </w:r>
          </w:p>
          <w:p w:rsidR="00BC62BE" w:rsidRDefault="00FC2EB1">
            <w:pPr>
              <w:pStyle w:val="24"/>
              <w:framePr w:w="9480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39"/>
              </w:tabs>
              <w:spacing w:before="0" w:after="0" w:line="274" w:lineRule="exact"/>
              <w:jc w:val="both"/>
            </w:pPr>
            <w:r>
              <w:rPr>
                <w:rStyle w:val="211pt0"/>
              </w:rPr>
              <w:t>основные типы смазочных устройств;</w:t>
            </w:r>
          </w:p>
          <w:p w:rsidR="00BC62BE" w:rsidRDefault="00FC2EB1">
            <w:pPr>
              <w:pStyle w:val="24"/>
              <w:framePr w:w="9480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30"/>
              </w:tabs>
              <w:spacing w:before="0" w:after="0" w:line="274" w:lineRule="exact"/>
              <w:jc w:val="both"/>
            </w:pPr>
            <w:r>
              <w:rPr>
                <w:rStyle w:val="211pt0"/>
              </w:rPr>
              <w:t>типы, назначение, устройство редукторов;</w:t>
            </w:r>
          </w:p>
          <w:p w:rsidR="00BC62BE" w:rsidRDefault="00FC2EB1">
            <w:pPr>
              <w:pStyle w:val="24"/>
              <w:framePr w:w="9480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30"/>
              </w:tabs>
              <w:spacing w:before="0" w:after="0" w:line="274" w:lineRule="exact"/>
              <w:jc w:val="both"/>
            </w:pPr>
            <w:r>
              <w:rPr>
                <w:rStyle w:val="211pt0"/>
              </w:rPr>
              <w:t>трение, его виды, роль трения в технике;</w:t>
            </w:r>
          </w:p>
          <w:p w:rsidR="00BC62BE" w:rsidRDefault="00FC2EB1">
            <w:pPr>
              <w:pStyle w:val="24"/>
              <w:framePr w:w="9480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288"/>
              </w:tabs>
              <w:spacing w:before="0" w:after="0" w:line="274" w:lineRule="exact"/>
              <w:jc w:val="both"/>
            </w:pPr>
            <w:r>
              <w:rPr>
                <w:rStyle w:val="211pt0"/>
              </w:rPr>
              <w:t>устройство и назначение инструментов и контрольно-измерительных приборов, используемых при техническом обслуживании и ремонте оборудования.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9480" w:wrap="notBeside" w:vAnchor="text" w:hAnchor="text" w:xAlign="center" w:y="1"/>
              <w:shd w:val="clear" w:color="auto" w:fill="auto"/>
              <w:spacing w:before="0" w:after="0" w:line="278" w:lineRule="exact"/>
              <w:jc w:val="both"/>
            </w:pPr>
            <w:r>
              <w:rPr>
                <w:rStyle w:val="211pt0"/>
              </w:rPr>
              <w:t>Различные виды устного и письменного опроса, тестирование, контрольная работа, экзамен</w:t>
            </w:r>
          </w:p>
        </w:tc>
      </w:tr>
    </w:tbl>
    <w:p w:rsidR="00BC62BE" w:rsidRDefault="00BC62BE">
      <w:pPr>
        <w:framePr w:w="9480" w:wrap="notBeside" w:vAnchor="text" w:hAnchor="text" w:xAlign="center" w:y="1"/>
        <w:rPr>
          <w:sz w:val="2"/>
          <w:szCs w:val="2"/>
        </w:rPr>
      </w:pPr>
    </w:p>
    <w:p w:rsidR="00BC62BE" w:rsidRDefault="00BC62BE">
      <w:pPr>
        <w:rPr>
          <w:sz w:val="2"/>
          <w:szCs w:val="2"/>
        </w:rPr>
      </w:pPr>
    </w:p>
    <w:p w:rsidR="00BC62BE" w:rsidRDefault="00BC62BE">
      <w:pPr>
        <w:rPr>
          <w:sz w:val="2"/>
          <w:szCs w:val="2"/>
        </w:rPr>
        <w:sectPr w:rsidR="00BC62BE">
          <w:pgSz w:w="11900" w:h="16840"/>
          <w:pgMar w:top="978" w:right="818" w:bottom="978" w:left="1583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9"/>
        <w:gridCol w:w="5242"/>
      </w:tblGrid>
      <w:tr w:rsidR="00BC62BE">
        <w:trPr>
          <w:trHeight w:hRule="exact" w:val="288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9461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lastRenderedPageBreak/>
              <w:t>Общие компетенции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9461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Технология формирования</w:t>
            </w:r>
          </w:p>
        </w:tc>
      </w:tr>
      <w:tr w:rsidR="00BC62BE">
        <w:trPr>
          <w:trHeight w:hRule="exact" w:val="1392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9461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0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9461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0"/>
              </w:rPr>
              <w:t>При выполнении практических работ обращать внимание обучающихся, в каких конкретных производственных ситуациях они будут использовать полученные на учебных занятиях по этому предмету знания и опыт деятельности.</w:t>
            </w:r>
          </w:p>
        </w:tc>
      </w:tr>
      <w:tr w:rsidR="00BC62BE">
        <w:trPr>
          <w:trHeight w:hRule="exact" w:val="1666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9461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0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9461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0"/>
              </w:rPr>
              <w:t>Предоставлять студентам возможность самостоятельно организовывать собственную деятельность, выбирать методы и способы выполнения самостоятельных работ по конкретным темам.</w:t>
            </w:r>
          </w:p>
        </w:tc>
      </w:tr>
      <w:tr w:rsidR="00BC62BE">
        <w:trPr>
          <w:trHeight w:hRule="exact" w:val="1387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9461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0"/>
              </w:rPr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9461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0"/>
              </w:rPr>
              <w:t>Использовать технологию проблемного изложения при объяснении нового учебного материала; создавать педагогические ситуации, в которых студенты смогут оценивать риски и принимать решения в нестандартных ситуациях.</w:t>
            </w:r>
          </w:p>
        </w:tc>
      </w:tr>
      <w:tr w:rsidR="00BC62BE">
        <w:trPr>
          <w:trHeight w:hRule="exact" w:val="1738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9461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0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9461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0"/>
              </w:rPr>
              <w:t>Предоставлять студентам возможность самостоятельно осуществлять поиск, анализ и оценку информации при выполнении самостоятельной работы.</w:t>
            </w:r>
          </w:p>
        </w:tc>
      </w:tr>
      <w:tr w:rsidR="00BC62BE">
        <w:trPr>
          <w:trHeight w:hRule="exact" w:val="835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9461" w:wrap="notBeside" w:vAnchor="text" w:hAnchor="text" w:xAlign="center" w:y="1"/>
              <w:shd w:val="clear" w:color="auto" w:fill="auto"/>
              <w:spacing w:before="0" w:after="0" w:line="278" w:lineRule="exact"/>
              <w:jc w:val="left"/>
            </w:pPr>
            <w:r>
              <w:rPr>
                <w:rStyle w:val="211pt0"/>
              </w:rPr>
              <w:t>ОК 5. Использовать информационно</w:t>
            </w:r>
            <w:r>
              <w:rPr>
                <w:rStyle w:val="211pt0"/>
              </w:rPr>
              <w:softHyphen/>
              <w:t>коммуникационные технологии в профессиональной деятельности.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9461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0"/>
              </w:rPr>
              <w:t>Применять информационные средства для объяснения материала, выполнения работ студентов с применением ПК.</w:t>
            </w:r>
          </w:p>
        </w:tc>
      </w:tr>
      <w:tr w:rsidR="00BC62BE">
        <w:trPr>
          <w:trHeight w:hRule="exact" w:val="1392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9461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0"/>
              </w:rPr>
              <w:t>ОК 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9461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0"/>
              </w:rPr>
              <w:t>Используя на учебных занятиях коллективные формы работы, назначать ответственного, который будет распределять обязанности в группе и отчитываться о проделанной работе.</w:t>
            </w:r>
          </w:p>
        </w:tc>
      </w:tr>
      <w:tr w:rsidR="00BC62BE">
        <w:trPr>
          <w:trHeight w:hRule="exact" w:val="1718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9461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0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9461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0"/>
              </w:rPr>
              <w:t>Предоставлять студентам возможность для личностного и профессионального развития, учить студентов ставить цели и добиваться их реализации.</w:t>
            </w:r>
          </w:p>
        </w:tc>
      </w:tr>
      <w:tr w:rsidR="00BC62BE">
        <w:trPr>
          <w:trHeight w:hRule="exact" w:val="1114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9461" w:wrap="notBeside" w:vAnchor="text" w:hAnchor="text" w:xAlign="center" w:y="1"/>
              <w:shd w:val="clear" w:color="auto" w:fill="auto"/>
              <w:spacing w:before="0" w:after="0" w:line="278" w:lineRule="exact"/>
              <w:jc w:val="both"/>
            </w:pPr>
            <w:r>
              <w:rPr>
                <w:rStyle w:val="211pt0"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9461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0"/>
              </w:rPr>
              <w:t>Применять различные способы решения одной задачи. Позволять выбрать студентам способ решения применять эвристические методы решения задач.</w:t>
            </w:r>
          </w:p>
        </w:tc>
      </w:tr>
      <w:tr w:rsidR="00BC62BE">
        <w:trPr>
          <w:trHeight w:hRule="exact" w:val="317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9461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"/>
              </w:rPr>
              <w:t>Профессиональные компетенции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9461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"/>
              </w:rPr>
              <w:t>Технология формирования</w:t>
            </w:r>
          </w:p>
        </w:tc>
      </w:tr>
      <w:tr w:rsidR="00BC62BE">
        <w:trPr>
          <w:trHeight w:hRule="exact" w:val="1402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9461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0"/>
              </w:rPr>
              <w:t>ПК 1.1. Выполнять наладку, регулировку и проверку электрического и</w:t>
            </w:r>
          </w:p>
          <w:p w:rsidR="00BC62BE" w:rsidRDefault="00FC2EB1">
            <w:pPr>
              <w:pStyle w:val="24"/>
              <w:framePr w:w="9461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0"/>
              </w:rPr>
              <w:t>электромеханического оборудования.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9461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0"/>
              </w:rPr>
              <w:t>Использовать на учебных занятиях коллективные формы работы и предоставлять студентам возможность самостоятельно выбирать приёмы и технические способы деятельности и планировать работу в группе</w:t>
            </w:r>
          </w:p>
        </w:tc>
      </w:tr>
      <w:tr w:rsidR="00BC62BE">
        <w:trPr>
          <w:trHeight w:hRule="exact" w:val="845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9461" w:wrap="notBeside" w:vAnchor="text" w:hAnchor="text" w:xAlign="center" w:y="1"/>
              <w:shd w:val="clear" w:color="auto" w:fill="auto"/>
              <w:spacing w:before="0" w:after="0" w:line="278" w:lineRule="exact"/>
              <w:jc w:val="both"/>
            </w:pPr>
            <w:r>
              <w:rPr>
                <w:rStyle w:val="211pt0"/>
              </w:rPr>
              <w:t>ПК 1.2. Организовывать и выполнять техническое обслуживание и ремонт электрического 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9461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0"/>
              </w:rPr>
              <w:t>Применять на занятиях решение задач по соблюдению требований по учетно-отчетной документации.</w:t>
            </w:r>
          </w:p>
        </w:tc>
      </w:tr>
    </w:tbl>
    <w:p w:rsidR="00BC62BE" w:rsidRDefault="00BC62BE">
      <w:pPr>
        <w:framePr w:w="9461" w:wrap="notBeside" w:vAnchor="text" w:hAnchor="text" w:xAlign="center" w:y="1"/>
        <w:rPr>
          <w:sz w:val="2"/>
          <w:szCs w:val="2"/>
        </w:rPr>
      </w:pPr>
    </w:p>
    <w:p w:rsidR="00BC62BE" w:rsidRDefault="00BC62BE">
      <w:pPr>
        <w:rPr>
          <w:sz w:val="2"/>
          <w:szCs w:val="2"/>
        </w:rPr>
      </w:pPr>
    </w:p>
    <w:p w:rsidR="00BC62BE" w:rsidRDefault="00BC62BE">
      <w:pPr>
        <w:rPr>
          <w:sz w:val="2"/>
          <w:szCs w:val="2"/>
        </w:rPr>
        <w:sectPr w:rsidR="00BC62BE">
          <w:footerReference w:type="default" r:id="rId18"/>
          <w:headerReference w:type="first" r:id="rId19"/>
          <w:footerReference w:type="first" r:id="rId20"/>
          <w:pgSz w:w="11900" w:h="16840"/>
          <w:pgMar w:top="1491" w:right="852" w:bottom="1145" w:left="1588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9"/>
        <w:gridCol w:w="5242"/>
      </w:tblGrid>
      <w:tr w:rsidR="00BC62BE">
        <w:trPr>
          <w:trHeight w:hRule="exact" w:val="566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9461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0"/>
              </w:rPr>
              <w:lastRenderedPageBreak/>
              <w:t>электромеханического оборудования.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BC62BE">
            <w:pPr>
              <w:framePr w:w="9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C62BE">
        <w:trPr>
          <w:trHeight w:hRule="exact" w:val="1387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9461" w:wrap="notBeside" w:vAnchor="text" w:hAnchor="text" w:xAlign="center" w:y="1"/>
              <w:shd w:val="clear" w:color="auto" w:fill="auto"/>
              <w:spacing w:before="0" w:after="0" w:line="278" w:lineRule="exact"/>
              <w:jc w:val="left"/>
            </w:pPr>
            <w:r>
              <w:rPr>
                <w:rStyle w:val="211pt0"/>
              </w:rPr>
              <w:t>ПК 1.3. Осуществлять диагностику и технический контроль при эксплуатации электрического и электромеханического оборудования.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9461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0"/>
              </w:rPr>
              <w:t>Проектировать технологические процессы</w:t>
            </w:r>
          </w:p>
        </w:tc>
      </w:tr>
      <w:tr w:rsidR="00BC62BE">
        <w:trPr>
          <w:trHeight w:hRule="exact" w:val="1430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9461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0"/>
              </w:rPr>
              <w:t>ПК 2.1. Организовывать и выполнять работы по эксплуатации, обслуживанию и ремонту бытовой техники.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9461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0"/>
              </w:rPr>
              <w:t>Разрабатывать управляюшие программы</w:t>
            </w:r>
          </w:p>
        </w:tc>
      </w:tr>
      <w:tr w:rsidR="00BC62BE">
        <w:trPr>
          <w:trHeight w:hRule="exact" w:val="1238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9461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0"/>
              </w:rPr>
              <w:t>ПК 2.2. Осуществлять диагностику и контроль технического состояния бытовой техники.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9461" w:wrap="notBeside" w:vAnchor="text" w:hAnchor="text" w:xAlign="center" w:y="1"/>
              <w:shd w:val="clear" w:color="auto" w:fill="auto"/>
              <w:spacing w:before="0" w:after="0" w:line="317" w:lineRule="exact"/>
              <w:jc w:val="left"/>
            </w:pPr>
            <w:r>
              <w:rPr>
                <w:rStyle w:val="211pt0"/>
              </w:rPr>
              <w:t>Использовать на учебных занятиях системы автоматизированного проектирования технологических процессов обработки деталей.</w:t>
            </w:r>
          </w:p>
        </w:tc>
      </w:tr>
      <w:tr w:rsidR="00BC62BE">
        <w:trPr>
          <w:trHeight w:hRule="exact" w:val="926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9461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0"/>
              </w:rPr>
              <w:t>ПК 2.3. Прогнозировать отказы, определять ресурсы, обнаруживать дефекты электробытовой техники.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9461" w:wrap="notBeside" w:vAnchor="text" w:hAnchor="text" w:xAlign="center" w:y="1"/>
              <w:shd w:val="clear" w:color="auto" w:fill="auto"/>
              <w:spacing w:before="0" w:after="0" w:line="326" w:lineRule="exact"/>
              <w:jc w:val="left"/>
            </w:pPr>
            <w:r>
              <w:rPr>
                <w:rStyle w:val="211pt0"/>
              </w:rPr>
              <w:t>Использовать на учебных занятиях работу структурного подразделения.</w:t>
            </w:r>
          </w:p>
        </w:tc>
      </w:tr>
    </w:tbl>
    <w:p w:rsidR="00BC62BE" w:rsidRDefault="00BC62BE">
      <w:pPr>
        <w:framePr w:w="9461" w:wrap="notBeside" w:vAnchor="text" w:hAnchor="text" w:xAlign="center" w:y="1"/>
        <w:rPr>
          <w:sz w:val="2"/>
          <w:szCs w:val="2"/>
        </w:rPr>
      </w:pPr>
    </w:p>
    <w:p w:rsidR="00BC62BE" w:rsidRDefault="00BC62BE">
      <w:pPr>
        <w:rPr>
          <w:sz w:val="2"/>
          <w:szCs w:val="2"/>
        </w:rPr>
      </w:pPr>
    </w:p>
    <w:p w:rsidR="00BC62BE" w:rsidRDefault="00BC62BE">
      <w:pPr>
        <w:rPr>
          <w:sz w:val="2"/>
          <w:szCs w:val="2"/>
        </w:rPr>
        <w:sectPr w:rsidR="00BC62BE">
          <w:pgSz w:w="11900" w:h="16840"/>
          <w:pgMar w:top="939" w:right="852" w:bottom="939" w:left="1588" w:header="0" w:footer="3" w:gutter="0"/>
          <w:cols w:space="720"/>
          <w:noEndnote/>
          <w:docGrid w:linePitch="360"/>
        </w:sectPr>
      </w:pPr>
    </w:p>
    <w:p w:rsidR="00BC62BE" w:rsidRDefault="00FC2EB1">
      <w:pPr>
        <w:pStyle w:val="40"/>
        <w:shd w:val="clear" w:color="auto" w:fill="auto"/>
        <w:spacing w:line="317" w:lineRule="exact"/>
        <w:jc w:val="center"/>
      </w:pPr>
      <w:r>
        <w:lastRenderedPageBreak/>
        <w:t>ПЛАНИРОВАНИЕ УЧЕБНЫХ ЗАНЯТИЙ С ИСПОЛЬЗОВАНИЕМ АКТИВНЫХ И</w:t>
      </w:r>
      <w:r>
        <w:br/>
        <w:t>ИНТЕРАКТИВНЫХ ФОРМ И МЕТОДОВ ОБУЧЕНИЯ СТУДЕНТОВ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7"/>
        <w:gridCol w:w="2693"/>
        <w:gridCol w:w="2386"/>
      </w:tblGrid>
      <w:tr w:rsidR="00BC62BE">
        <w:trPr>
          <w:trHeight w:hRule="exact" w:val="1118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Тема учебного занятия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"/>
              </w:rPr>
              <w:t>Активные и интерактивные методы и формы обучения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2BE" w:rsidRDefault="00FC2EB1">
            <w:pPr>
              <w:pStyle w:val="24"/>
              <w:framePr w:w="9586" w:wrap="notBeside" w:vAnchor="text" w:hAnchor="text" w:xAlign="center" w:y="1"/>
              <w:shd w:val="clear" w:color="auto" w:fill="auto"/>
              <w:spacing w:before="0" w:after="0" w:line="278" w:lineRule="exact"/>
              <w:jc w:val="left"/>
            </w:pPr>
            <w:r>
              <w:rPr>
                <w:rStyle w:val="211pt"/>
              </w:rPr>
              <w:t>Код формируемых компетенций</w:t>
            </w:r>
          </w:p>
        </w:tc>
      </w:tr>
      <w:tr w:rsidR="00BC62BE">
        <w:trPr>
          <w:trHeight w:hRule="exact" w:val="283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0"/>
              </w:rPr>
              <w:t>1. Аксиомы статики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0"/>
              </w:rPr>
              <w:t>круглый стол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0"/>
              </w:rPr>
              <w:t>ПК 1.1, ОК 1</w:t>
            </w:r>
          </w:p>
        </w:tc>
      </w:tr>
      <w:tr w:rsidR="00BC62BE">
        <w:trPr>
          <w:trHeight w:hRule="exact" w:val="288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0"/>
              </w:rPr>
              <w:t>2. Основы кинематики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0"/>
              </w:rPr>
              <w:t>коллоквиум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0"/>
              </w:rPr>
              <w:t>ПК 1.2 ОК 7</w:t>
            </w:r>
          </w:p>
        </w:tc>
      </w:tr>
      <w:tr w:rsidR="00BC62BE">
        <w:trPr>
          <w:trHeight w:hRule="exact" w:val="283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0"/>
              </w:rPr>
              <w:t>3. Основы динамики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0"/>
              </w:rPr>
              <w:t>дискуссия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0"/>
              </w:rPr>
              <w:t>ПК 2.3 ОК 4</w:t>
            </w:r>
          </w:p>
        </w:tc>
      </w:tr>
      <w:tr w:rsidR="00BC62BE">
        <w:trPr>
          <w:trHeight w:hRule="exact" w:val="288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0"/>
              </w:rPr>
              <w:t>4. Сопротивление материалов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0"/>
              </w:rPr>
              <w:t>деловая и ролевая игра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0"/>
              </w:rPr>
              <w:t>ПК 2.1 ОК 5</w:t>
            </w:r>
          </w:p>
        </w:tc>
      </w:tr>
      <w:tr w:rsidR="00BC62BE">
        <w:trPr>
          <w:trHeight w:hRule="exact" w:val="298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0"/>
              </w:rPr>
              <w:t>5. Классификация изгибов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0"/>
              </w:rPr>
              <w:t>мозговой штурм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62BE" w:rsidRDefault="00FC2EB1">
            <w:pPr>
              <w:pStyle w:val="24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0"/>
              </w:rPr>
              <w:t>ПК 2.2 ОК 8</w:t>
            </w:r>
          </w:p>
        </w:tc>
      </w:tr>
    </w:tbl>
    <w:p w:rsidR="00BC62BE" w:rsidRDefault="00BC62BE">
      <w:pPr>
        <w:framePr w:w="9586" w:wrap="notBeside" w:vAnchor="text" w:hAnchor="text" w:xAlign="center" w:y="1"/>
        <w:rPr>
          <w:sz w:val="2"/>
          <w:szCs w:val="2"/>
        </w:rPr>
      </w:pPr>
    </w:p>
    <w:p w:rsidR="00BC62BE" w:rsidRDefault="00BC62BE">
      <w:pPr>
        <w:rPr>
          <w:sz w:val="2"/>
          <w:szCs w:val="2"/>
        </w:rPr>
      </w:pPr>
    </w:p>
    <w:p w:rsidR="00BC62BE" w:rsidRDefault="00BC62BE">
      <w:pPr>
        <w:rPr>
          <w:sz w:val="2"/>
          <w:szCs w:val="2"/>
        </w:rPr>
      </w:pPr>
    </w:p>
    <w:sectPr w:rsidR="00BC62BE">
      <w:pgSz w:w="11900" w:h="16840"/>
      <w:pgMar w:top="925" w:right="732" w:bottom="925" w:left="158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37736" w:rsidRDefault="00B37736">
      <w:r>
        <w:separator/>
      </w:r>
    </w:p>
  </w:endnote>
  <w:endnote w:type="continuationSeparator" w:id="0">
    <w:p w:rsidR="00B37736" w:rsidRDefault="00B37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C68F0" w:rsidRDefault="006C68F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4475" behindDoc="1" locked="0" layoutInCell="1" allowOverlap="1" wp14:anchorId="32C83308" wp14:editId="455A7613">
              <wp:simplePos x="0" y="0"/>
              <wp:positionH relativeFrom="page">
                <wp:posOffset>6702425</wp:posOffset>
              </wp:positionH>
              <wp:positionV relativeFrom="page">
                <wp:posOffset>9117330</wp:posOffset>
              </wp:positionV>
              <wp:extent cx="76835" cy="175260"/>
              <wp:effectExtent l="0" t="1905" r="2540" b="3810"/>
              <wp:wrapNone/>
              <wp:docPr id="1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68F0" w:rsidRDefault="006C68F0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6391C" w:rsidRPr="0076391C">
                            <w:rPr>
                              <w:b w:val="0"/>
                              <w:bCs w:val="0"/>
                              <w:noProof/>
                            </w:rPr>
                            <w:t>2</w:t>
                          </w:r>
                          <w:r>
                            <w:rPr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C83308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27.75pt;margin-top:717.9pt;width:6.05pt;height:13.8pt;z-index:-18874200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" filled="f" stroked="f">
              <v:textbox style="mso-fit-shape-to-text:t" inset="0,0,0,0">
                <w:txbxContent>
                  <w:p w:rsidR="006C68F0" w:rsidRDefault="006C68F0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6391C" w:rsidRPr="0076391C">
                      <w:rPr>
                        <w:b w:val="0"/>
                        <w:bCs w:val="0"/>
                        <w:noProof/>
                      </w:rPr>
                      <w:t>2</w:t>
                    </w:r>
                    <w:r>
                      <w:rPr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87D7E" w:rsidRDefault="00A87D7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6946265</wp:posOffset>
              </wp:positionH>
              <wp:positionV relativeFrom="page">
                <wp:posOffset>10118725</wp:posOffset>
              </wp:positionV>
              <wp:extent cx="70485" cy="160655"/>
              <wp:effectExtent l="2540" t="3175" r="3175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7D7E" w:rsidRDefault="00A87D7E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6391C" w:rsidRPr="0076391C">
                            <w:rPr>
                              <w:rStyle w:val="11pt"/>
                              <w:noProof/>
                            </w:rPr>
                            <w:t>6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7" type="#_x0000_t202" style="position:absolute;margin-left:546.95pt;margin-top:796.75pt;width:5.55pt;height:12.6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" filled="f" stroked="f">
              <v:textbox style="mso-fit-shape-to-text:t" inset="0,0,0,0">
                <w:txbxContent>
                  <w:p w:rsidR="00A87D7E" w:rsidRDefault="00A87D7E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6391C" w:rsidRPr="0076391C">
                      <w:rPr>
                        <w:rStyle w:val="11pt"/>
                        <w:noProof/>
                      </w:rPr>
                      <w:t>6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87D7E" w:rsidRDefault="00A87D7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 wp14:anchorId="20AA981D" wp14:editId="4B9A4F1A">
              <wp:simplePos x="0" y="0"/>
              <wp:positionH relativeFrom="page">
                <wp:posOffset>9906635</wp:posOffset>
              </wp:positionH>
              <wp:positionV relativeFrom="page">
                <wp:posOffset>6971030</wp:posOffset>
              </wp:positionV>
              <wp:extent cx="70485" cy="160655"/>
              <wp:effectExtent l="635" t="0" r="0" b="254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7D7E" w:rsidRDefault="00A87D7E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6391C" w:rsidRPr="0076391C">
                            <w:rPr>
                              <w:rStyle w:val="11pt"/>
                              <w:noProof/>
                            </w:rPr>
                            <w:t>8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AA981D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style="position:absolute;margin-left:780.05pt;margin-top:548.9pt;width:5.55pt;height:12.6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" filled="f" stroked="f">
              <v:textbox style="mso-fit-shape-to-text:t" inset="0,0,0,0">
                <w:txbxContent>
                  <w:p w:rsidR="00A87D7E" w:rsidRDefault="00A87D7E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6391C" w:rsidRPr="0076391C">
                      <w:rPr>
                        <w:rStyle w:val="11pt"/>
                        <w:noProof/>
                      </w:rPr>
                      <w:t>8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87D7E" w:rsidRDefault="00A87D7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 wp14:anchorId="6FEA45BE" wp14:editId="09826CA2">
              <wp:simplePos x="0" y="0"/>
              <wp:positionH relativeFrom="page">
                <wp:posOffset>6946900</wp:posOffset>
              </wp:positionH>
              <wp:positionV relativeFrom="page">
                <wp:posOffset>10104755</wp:posOffset>
              </wp:positionV>
              <wp:extent cx="70485" cy="160655"/>
              <wp:effectExtent l="3175" t="0" r="2540" b="254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7D7E" w:rsidRDefault="00A87D7E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6391C" w:rsidRPr="0076391C">
                            <w:rPr>
                              <w:rStyle w:val="11pt"/>
                              <w:noProof/>
                            </w:rPr>
                            <w:t>7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EA45B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1" type="#_x0000_t202" style="position:absolute;margin-left:547pt;margin-top:795.65pt;width:5.55pt;height:12.65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" filled="f" stroked="f">
              <v:textbox style="mso-fit-shape-to-text:t" inset="0,0,0,0">
                <w:txbxContent>
                  <w:p w:rsidR="00A87D7E" w:rsidRDefault="00A87D7E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6391C" w:rsidRPr="0076391C">
                      <w:rPr>
                        <w:rStyle w:val="11pt"/>
                        <w:noProof/>
                      </w:rPr>
                      <w:t>7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87D7E" w:rsidRDefault="00A87D7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 wp14:anchorId="6B8E37D3" wp14:editId="4A00839A">
              <wp:simplePos x="0" y="0"/>
              <wp:positionH relativeFrom="page">
                <wp:posOffset>9839325</wp:posOffset>
              </wp:positionH>
              <wp:positionV relativeFrom="page">
                <wp:posOffset>6971030</wp:posOffset>
              </wp:positionV>
              <wp:extent cx="140335" cy="160655"/>
              <wp:effectExtent l="0" t="0" r="2540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7D7E" w:rsidRDefault="00A87D7E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6391C" w:rsidRPr="0076391C">
                            <w:rPr>
                              <w:rStyle w:val="11pt"/>
                              <w:noProof/>
                            </w:rPr>
                            <w:t>12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8E37D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2" type="#_x0000_t202" style="position:absolute;margin-left:774.75pt;margin-top:548.9pt;width:11.05pt;height:12.65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" filled="f" stroked="f">
              <v:textbox style="mso-fit-shape-to-text:t" inset="0,0,0,0">
                <w:txbxContent>
                  <w:p w:rsidR="00A87D7E" w:rsidRDefault="00A87D7E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6391C" w:rsidRPr="0076391C">
                      <w:rPr>
                        <w:rStyle w:val="11pt"/>
                        <w:noProof/>
                      </w:rPr>
                      <w:t>12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87D7E" w:rsidRDefault="00A87D7E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87D7E" w:rsidRDefault="00A87D7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 wp14:anchorId="0CA90471" wp14:editId="4B1C2D74">
              <wp:simplePos x="0" y="0"/>
              <wp:positionH relativeFrom="page">
                <wp:posOffset>6854190</wp:posOffset>
              </wp:positionH>
              <wp:positionV relativeFrom="page">
                <wp:posOffset>10209530</wp:posOffset>
              </wp:positionV>
              <wp:extent cx="140335" cy="160655"/>
              <wp:effectExtent l="0" t="0" r="0" b="254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7D7E" w:rsidRDefault="00A87D7E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6391C" w:rsidRPr="0076391C">
                            <w:rPr>
                              <w:rStyle w:val="11pt"/>
                              <w:noProof/>
                            </w:rPr>
                            <w:t>15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A9047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3" type="#_x0000_t202" style="position:absolute;margin-left:539.7pt;margin-top:803.9pt;width:11.05pt;height:12.65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" filled="f" stroked="f">
              <v:textbox style="mso-fit-shape-to-text:t" inset="0,0,0,0">
                <w:txbxContent>
                  <w:p w:rsidR="00A87D7E" w:rsidRDefault="00A87D7E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6391C" w:rsidRPr="0076391C">
                      <w:rPr>
                        <w:rStyle w:val="11pt"/>
                        <w:noProof/>
                      </w:rPr>
                      <w:t>15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87D7E" w:rsidRDefault="00A87D7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>
              <wp:simplePos x="0" y="0"/>
              <wp:positionH relativeFrom="page">
                <wp:posOffset>6854190</wp:posOffset>
              </wp:positionH>
              <wp:positionV relativeFrom="page">
                <wp:posOffset>10209530</wp:posOffset>
              </wp:positionV>
              <wp:extent cx="140335" cy="160655"/>
              <wp:effectExtent l="0" t="0" r="0" b="254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7D7E" w:rsidRDefault="00A87D7E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6391C" w:rsidRPr="0076391C">
                            <w:rPr>
                              <w:rStyle w:val="11pt"/>
                              <w:noProof/>
                            </w:rPr>
                            <w:t>18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4" type="#_x0000_t202" style="position:absolute;margin-left:539.7pt;margin-top:803.9pt;width:11.05pt;height:12.65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" filled="f" stroked="f">
              <v:textbox style="mso-fit-shape-to-text:t" inset="0,0,0,0">
                <w:txbxContent>
                  <w:p w:rsidR="00A87D7E" w:rsidRDefault="00A87D7E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6391C" w:rsidRPr="0076391C">
                      <w:rPr>
                        <w:rStyle w:val="11pt"/>
                        <w:noProof/>
                      </w:rPr>
                      <w:t>18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87D7E" w:rsidRDefault="00A87D7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7" behindDoc="1" locked="0" layoutInCell="1" allowOverlap="1">
              <wp:simplePos x="0" y="0"/>
              <wp:positionH relativeFrom="page">
                <wp:posOffset>6881495</wp:posOffset>
              </wp:positionH>
              <wp:positionV relativeFrom="page">
                <wp:posOffset>10104755</wp:posOffset>
              </wp:positionV>
              <wp:extent cx="140335" cy="160655"/>
              <wp:effectExtent l="4445" t="0" r="0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7D7E" w:rsidRDefault="00A87D7E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6391C" w:rsidRPr="0076391C">
                            <w:rPr>
                              <w:rStyle w:val="11pt"/>
                              <w:noProof/>
                            </w:rPr>
                            <w:t>16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541.85pt;margin-top:795.65pt;width:11.05pt;height:12.65pt;z-index:-18874405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" filled="f" stroked="f">
              <v:textbox style="mso-fit-shape-to-text:t" inset="0,0,0,0">
                <w:txbxContent>
                  <w:p w:rsidR="00A87D7E" w:rsidRDefault="00A87D7E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6391C" w:rsidRPr="0076391C">
                      <w:rPr>
                        <w:rStyle w:val="11pt"/>
                        <w:noProof/>
                      </w:rPr>
                      <w:t>16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37736" w:rsidRDefault="00B37736"/>
  </w:footnote>
  <w:footnote w:type="continuationSeparator" w:id="0">
    <w:p w:rsidR="00B37736" w:rsidRDefault="00B377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87D7E" w:rsidRDefault="00A87D7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57730E4D" wp14:editId="73F888F2">
              <wp:simplePos x="0" y="0"/>
              <wp:positionH relativeFrom="page">
                <wp:posOffset>811530</wp:posOffset>
              </wp:positionH>
              <wp:positionV relativeFrom="page">
                <wp:posOffset>582295</wp:posOffset>
              </wp:positionV>
              <wp:extent cx="6835775" cy="204470"/>
              <wp:effectExtent l="1905" t="1270" r="1270" b="381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3577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7D7E" w:rsidRDefault="00A87D7E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2.2 Тематический план и содержание учебной дисциплины «Техническая механика»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730E4D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63.9pt;margin-top:45.85pt;width:538.25pt;height:16.1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" filled="f" stroked="f">
              <v:textbox style="mso-fit-shape-to-text:t" inset="0,0,0,0">
                <w:txbxContent>
                  <w:p w:rsidR="00A87D7E" w:rsidRDefault="00A87D7E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2.2 Тематический план и содержание учебной дисциплины «Техническая механика»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87D7E" w:rsidRDefault="00A87D7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 wp14:anchorId="79D9659E" wp14:editId="241C620D">
              <wp:simplePos x="0" y="0"/>
              <wp:positionH relativeFrom="page">
                <wp:posOffset>720090</wp:posOffset>
              </wp:positionH>
              <wp:positionV relativeFrom="page">
                <wp:posOffset>969645</wp:posOffset>
              </wp:positionV>
              <wp:extent cx="96520" cy="180340"/>
              <wp:effectExtent l="0" t="0" r="17780" b="508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52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7D7E" w:rsidRDefault="00A87D7E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D9659E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56.7pt;margin-top:76.35pt;width:7.6pt;height:14.2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" filled="f" stroked="f">
              <v:textbox style="mso-fit-shape-to-text:t" inset="0,0,0,0">
                <w:txbxContent>
                  <w:p w:rsidR="00A87D7E" w:rsidRDefault="00A87D7E">
                    <w:pPr>
                      <w:pStyle w:val="a5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87D7E" w:rsidRDefault="00A87D7E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87D7E" w:rsidRDefault="00A87D7E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87D7E" w:rsidRDefault="00A87D7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>
              <wp:simplePos x="0" y="0"/>
              <wp:positionH relativeFrom="page">
                <wp:posOffset>2400935</wp:posOffset>
              </wp:positionH>
              <wp:positionV relativeFrom="page">
                <wp:posOffset>668020</wp:posOffset>
              </wp:positionV>
              <wp:extent cx="3305175" cy="175260"/>
              <wp:effectExtent l="635" t="1270" r="0" b="444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517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7D7E" w:rsidRDefault="00A87D7E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2pt"/>
                              <w:b/>
                              <w:bCs/>
                            </w:rPr>
                            <w:t>5 ТЕХНОЛОГИИ ФОРМИРОВАНИЯ ОК и ПК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5" type="#_x0000_t202" style="position:absolute;margin-left:189.05pt;margin-top:52.6pt;width:260.25pt;height:13.8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" filled="f" stroked="f">
              <v:textbox style="mso-fit-shape-to-text:t" inset="0,0,0,0">
                <w:txbxContent>
                  <w:p w:rsidR="00A87D7E" w:rsidRDefault="00A87D7E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12pt"/>
                        <w:b/>
                        <w:bCs/>
                      </w:rPr>
                      <w:t>5 ТЕХНОЛОГИИ ФОРМИРОВАНИЯ ОК и ПК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B83A7A"/>
    <w:multiLevelType w:val="multilevel"/>
    <w:tmpl w:val="F0FA714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B72C90"/>
    <w:multiLevelType w:val="multilevel"/>
    <w:tmpl w:val="86C834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1C53FC6"/>
    <w:multiLevelType w:val="multilevel"/>
    <w:tmpl w:val="B818F4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B68451A"/>
    <w:multiLevelType w:val="multilevel"/>
    <w:tmpl w:val="6A2C6F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FD6364E"/>
    <w:multiLevelType w:val="multilevel"/>
    <w:tmpl w:val="0BCE4C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6FE0446"/>
    <w:multiLevelType w:val="multilevel"/>
    <w:tmpl w:val="4850A0A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A7B3D56"/>
    <w:multiLevelType w:val="multilevel"/>
    <w:tmpl w:val="7D5EF8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7EA14AE"/>
    <w:multiLevelType w:val="multilevel"/>
    <w:tmpl w:val="F0FA714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DA044B5"/>
    <w:multiLevelType w:val="multilevel"/>
    <w:tmpl w:val="2A44F11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8"/>
  </w:num>
  <w:num w:numId="5">
    <w:abstractNumId w:val="2"/>
  </w:num>
  <w:num w:numId="6">
    <w:abstractNumId w:val="4"/>
  </w:num>
  <w:num w:numId="7">
    <w:abstractNumId w:val="1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2BE"/>
    <w:rsid w:val="00005CA0"/>
    <w:rsid w:val="0019776F"/>
    <w:rsid w:val="002D6D89"/>
    <w:rsid w:val="002E3B19"/>
    <w:rsid w:val="004C2B08"/>
    <w:rsid w:val="006C68F0"/>
    <w:rsid w:val="0076391C"/>
    <w:rsid w:val="00A727B2"/>
    <w:rsid w:val="00A87D7E"/>
    <w:rsid w:val="00B37736"/>
    <w:rsid w:val="00B87863"/>
    <w:rsid w:val="00BC62BE"/>
    <w:rsid w:val="00C84032"/>
    <w:rsid w:val="00D16DBE"/>
    <w:rsid w:val="00E24350"/>
    <w:rsid w:val="00E266BC"/>
    <w:rsid w:val="00E6026C"/>
    <w:rsid w:val="00EC46B2"/>
    <w:rsid w:val="00F31791"/>
    <w:rsid w:val="00FC2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CFE1A7"/>
  <w15:docId w15:val="{E1A39D2C-21C2-4AE5-9030-D18142D78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Exact0">
    <w:name w:val="Основной текст (4) Exact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singl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Exact0">
    <w:name w:val="Основной текст (5) Exact"/>
    <w:basedOn w:val="5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Exact1">
    <w:name w:val="Основной текст (4) Exact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Exact2">
    <w:name w:val="Основной текст (4) Exact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7Exact">
    <w:name w:val="Основной текст (7) Exact"/>
    <w:basedOn w:val="a0"/>
    <w:link w:val="7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7Exact0">
    <w:name w:val="Основной текст (7) Exact"/>
    <w:basedOn w:val="7Exact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2">
    <w:name w:val="Основной текст (3) + Курсив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/>
      <w:iCs/>
      <w:smallCaps w:val="0"/>
      <w:strike w:val="0"/>
      <w:sz w:val="60"/>
      <w:szCs w:val="60"/>
      <w:u w:val="none"/>
    </w:rPr>
  </w:style>
  <w:style w:type="character" w:customStyle="1" w:styleId="61">
    <w:name w:val="Основной текст (6)"/>
    <w:basedOn w:val="6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60"/>
      <w:szCs w:val="60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312pt">
    <w:name w:val="Основной текст (3) + 12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2pt0">
    <w:name w:val="Основной текст (3) + 12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33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34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5">
    <w:name w:val="Основной текст (3) + Курсив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36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7">
    <w:name w:val="Основной текст (3) + Курсив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81">
    <w:name w:val="Основной текст (8)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8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91">
    <w:name w:val="Основной текст (9)"/>
    <w:basedOn w:val="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9">
    <w:name w:val="Основной текст (3) + Курсив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pt">
    <w:name w:val="Колонтитул + 11 pt;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главление 2 Знак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2">
    <w:name w:val="Основной текст (10) + Не полужирный"/>
    <w:basedOn w:val="1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5pt">
    <w:name w:val="Основной текст (2) + 9;5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95pt0">
    <w:name w:val="Основной текст (2) + 9;5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5pt1">
    <w:name w:val="Основной текст (2) + 9;5 pt;Полужирный"/>
    <w:basedOn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5pt2">
    <w:name w:val="Основной текст (2) + 9;5 pt;Полужирный;Курсив"/>
    <w:basedOn w:val="2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8">
    <w:name w:val="Основной текст (2)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29">
    <w:name w:val="Основной текст (2) + Полужирный"/>
    <w:basedOn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0">
    <w:name w:val="Основной текст (2) + 1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pacing w:val="-10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1860" w:line="0" w:lineRule="atLeast"/>
    </w:pPr>
    <w:rPr>
      <w:rFonts w:ascii="Arial" w:eastAsia="Arial" w:hAnsi="Arial" w:cs="Arial"/>
      <w:i/>
      <w:iCs/>
      <w:sz w:val="60"/>
      <w:szCs w:val="6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0" w:after="11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150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after="60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after="60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0">
    <w:name w:val="toc 2"/>
    <w:basedOn w:val="a"/>
    <w:link w:val="2"/>
    <w:autoRedefine/>
    <w:pPr>
      <w:shd w:val="clear" w:color="auto" w:fill="FFFFFF"/>
      <w:spacing w:before="600" w:after="240" w:line="0" w:lineRule="atLeast"/>
      <w:ind w:hanging="4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300" w:line="326" w:lineRule="exact"/>
      <w:ind w:hanging="146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before="300" w:after="30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before="300" w:line="274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styleId="a7">
    <w:name w:val="No Spacing"/>
    <w:uiPriority w:val="1"/>
    <w:qFormat/>
    <w:rsid w:val="00E6026C"/>
    <w:rPr>
      <w:color w:val="000000"/>
    </w:rPr>
  </w:style>
  <w:style w:type="table" w:styleId="a8">
    <w:name w:val="Table Grid"/>
    <w:basedOn w:val="a1"/>
    <w:uiPriority w:val="59"/>
    <w:rsid w:val="00E6026C"/>
    <w:pPr>
      <w:widowControl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A87D7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87D7E"/>
    <w:rPr>
      <w:color w:val="000000"/>
    </w:rPr>
  </w:style>
  <w:style w:type="paragraph" w:styleId="ab">
    <w:name w:val="footer"/>
    <w:basedOn w:val="a"/>
    <w:link w:val="ac"/>
    <w:uiPriority w:val="99"/>
    <w:unhideWhenUsed/>
    <w:rsid w:val="00A87D7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87D7E"/>
    <w:rPr>
      <w:color w:val="000000"/>
    </w:rPr>
  </w:style>
  <w:style w:type="character" w:customStyle="1" w:styleId="212pt">
    <w:name w:val="Основной текст (2) + 12 pt;Полужирный"/>
    <w:basedOn w:val="23"/>
    <w:rsid w:val="006C68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3.xml"/><Relationship Id="rId18" Type="http://schemas.openxmlformats.org/officeDocument/2006/relationships/footer" Target="footer8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17" Type="http://schemas.openxmlformats.org/officeDocument/2006/relationships/footer" Target="footer7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20" Type="http://schemas.openxmlformats.org/officeDocument/2006/relationships/footer" Target="footer9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footer" Target="footer3.xml"/><Relationship Id="rId19" Type="http://schemas.openxmlformats.org/officeDocument/2006/relationships/header" Target="header5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5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3874</Words>
  <Characters>22087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Английский</dc:creator>
  <cp:keywords/>
  <cp:lastModifiedBy>user</cp:lastModifiedBy>
  <cp:revision>7</cp:revision>
  <dcterms:created xsi:type="dcterms:W3CDTF">2021-04-28T02:43:00Z</dcterms:created>
  <dcterms:modified xsi:type="dcterms:W3CDTF">2021-11-10T07:02:00Z</dcterms:modified>
</cp:coreProperties>
</file>